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2225A" w14:textId="78ABB4A7" w:rsidR="00C8044C" w:rsidRPr="00FB7491" w:rsidRDefault="00C8044C" w:rsidP="00C8044C">
      <w:pPr>
        <w:tabs>
          <w:tab w:val="center" w:pos="4536"/>
          <w:tab w:val="right" w:pos="9072"/>
        </w:tabs>
        <w:spacing w:after="0"/>
        <w:jc w:val="left"/>
        <w:rPr>
          <w:rFonts w:ascii="Arial" w:hAnsi="Arial" w:cs="Arial"/>
          <w:b/>
          <w:bCs/>
          <w:sz w:val="28"/>
        </w:rPr>
      </w:pPr>
      <w:bookmarkStart w:id="0" w:name="_Hlk145670493"/>
      <w:bookmarkStart w:id="1" w:name="OLE_LINK3"/>
      <w:r w:rsidRPr="00FB7491">
        <w:rPr>
          <w:rFonts w:ascii="Arial" w:hAnsi="Arial" w:cs="Arial"/>
          <w:b/>
          <w:bCs/>
          <w:sz w:val="28"/>
        </w:rPr>
        <w:t>3GPP TSG RAN WG1 #116</w:t>
      </w:r>
      <w:r w:rsidRPr="00FB7491">
        <w:rPr>
          <w:rFonts w:ascii="Arial" w:hAnsi="Arial" w:cs="Arial"/>
          <w:b/>
          <w:bCs/>
          <w:sz w:val="28"/>
        </w:rPr>
        <w:tab/>
      </w:r>
      <w:r w:rsidRPr="00FB7491">
        <w:rPr>
          <w:rFonts w:ascii="Arial" w:hAnsi="Arial" w:cs="Arial"/>
          <w:b/>
          <w:bCs/>
          <w:sz w:val="28"/>
        </w:rPr>
        <w:tab/>
      </w:r>
      <w:r w:rsidR="00D51237" w:rsidRPr="00FB7491">
        <w:rPr>
          <w:rFonts w:ascii="Arial" w:hAnsi="Arial" w:cs="Arial"/>
          <w:b/>
          <w:bCs/>
          <w:sz w:val="28"/>
        </w:rPr>
        <w:t xml:space="preserve">                 </w:t>
      </w:r>
      <w:r w:rsidRPr="00FB7491">
        <w:rPr>
          <w:rFonts w:ascii="Arial" w:hAnsi="Arial" w:cs="Arial"/>
          <w:b/>
          <w:bCs/>
          <w:sz w:val="28"/>
        </w:rPr>
        <w:t>R1-</w:t>
      </w:r>
      <w:r w:rsidR="00FD359E" w:rsidRPr="00FB7491">
        <w:rPr>
          <w:rFonts w:ascii="Arial" w:hAnsi="Arial" w:cs="Arial"/>
          <w:b/>
          <w:bCs/>
          <w:sz w:val="28"/>
        </w:rPr>
        <w:t>2401109</w:t>
      </w:r>
    </w:p>
    <w:p w14:paraId="045C96EA" w14:textId="77777777" w:rsidR="00C8044C" w:rsidRPr="00FB7491" w:rsidRDefault="00C8044C" w:rsidP="00C8044C">
      <w:pPr>
        <w:tabs>
          <w:tab w:val="center" w:pos="4536"/>
          <w:tab w:val="right" w:pos="9072"/>
        </w:tabs>
        <w:spacing w:after="0"/>
        <w:jc w:val="left"/>
        <w:rPr>
          <w:rFonts w:ascii="Arial" w:hAnsi="Arial" w:cs="Arial"/>
          <w:b/>
          <w:bCs/>
          <w:sz w:val="28"/>
        </w:rPr>
      </w:pPr>
      <w:r w:rsidRPr="00FB7491">
        <w:rPr>
          <w:rFonts w:ascii="Arial" w:hAnsi="Arial" w:cs="Arial"/>
          <w:b/>
          <w:bCs/>
          <w:sz w:val="28"/>
        </w:rPr>
        <w:t>Athens, Greece, February 26</w:t>
      </w:r>
      <w:r w:rsidRPr="00FB7491">
        <w:rPr>
          <w:rFonts w:ascii="Arial" w:hAnsi="Arial" w:cs="Arial" w:hint="eastAsia"/>
          <w:b/>
          <w:bCs/>
          <w:sz w:val="28"/>
          <w:vertAlign w:val="superscript"/>
        </w:rPr>
        <w:t>th</w:t>
      </w:r>
      <w:r w:rsidRPr="00FB7491">
        <w:rPr>
          <w:rFonts w:ascii="Arial" w:hAnsi="Arial" w:cs="Arial"/>
          <w:b/>
          <w:bCs/>
          <w:sz w:val="28"/>
        </w:rPr>
        <w:t xml:space="preserve"> – March 1</w:t>
      </w:r>
      <w:r w:rsidRPr="00FB7491">
        <w:rPr>
          <w:rFonts w:ascii="Arial" w:hAnsi="Arial" w:cs="Arial"/>
          <w:b/>
          <w:bCs/>
          <w:sz w:val="28"/>
          <w:vertAlign w:val="superscript"/>
        </w:rPr>
        <w:t>st</w:t>
      </w:r>
      <w:r w:rsidRPr="00FB7491">
        <w:rPr>
          <w:rFonts w:ascii="Arial" w:hAnsi="Arial" w:cs="Arial"/>
          <w:b/>
          <w:bCs/>
          <w:sz w:val="28"/>
        </w:rPr>
        <w:t>, 2024</w:t>
      </w:r>
    </w:p>
    <w:bookmarkEnd w:id="0"/>
    <w:p w14:paraId="7049E350" w14:textId="77777777" w:rsidR="00ED55BD" w:rsidRPr="00FB7491" w:rsidRDefault="00ED55BD" w:rsidP="00C67E6D">
      <w:pPr>
        <w:tabs>
          <w:tab w:val="center" w:pos="4536"/>
          <w:tab w:val="right" w:pos="9072"/>
        </w:tabs>
        <w:spacing w:after="0"/>
        <w:jc w:val="left"/>
        <w:rPr>
          <w:rFonts w:ascii="Arial" w:hAnsi="Arial" w:cs="Arial"/>
          <w:b/>
          <w:bCs/>
          <w:sz w:val="28"/>
        </w:rPr>
      </w:pPr>
    </w:p>
    <w:p w14:paraId="5DA26DD2" w14:textId="77777777" w:rsidR="00ED55BD" w:rsidRPr="00FB7491" w:rsidRDefault="00ED55BD" w:rsidP="00ED55BD">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19A3374A" w:rsidR="00ED55BD" w:rsidRPr="00FB7491" w:rsidRDefault="00ED55BD" w:rsidP="00ED55BD">
      <w:pPr>
        <w:pStyle w:val="a8"/>
        <w:ind w:left="1800" w:hanging="1800"/>
        <w:rPr>
          <w:rFonts w:eastAsiaTheme="minorEastAsia"/>
          <w:sz w:val="24"/>
          <w:lang w:val="en-US" w:eastAsia="ja-JP"/>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250A88" w:rsidRPr="00FB7491">
        <w:rPr>
          <w:rFonts w:cs="Arial"/>
          <w:sz w:val="24"/>
        </w:rPr>
        <w:t xml:space="preserve">Discussion on </w:t>
      </w:r>
      <w:r w:rsidR="00BA2BBB" w:rsidRPr="00FB7491">
        <w:rPr>
          <w:rFonts w:cs="Arial"/>
          <w:sz w:val="24"/>
        </w:rPr>
        <w:t xml:space="preserve">the </w:t>
      </w:r>
      <w:r w:rsidR="00250A88" w:rsidRPr="00FB7491">
        <w:rPr>
          <w:rFonts w:cs="Arial"/>
          <w:sz w:val="24"/>
        </w:rPr>
        <w:t xml:space="preserve">AI/ML for CSI </w:t>
      </w:r>
      <w:r w:rsidR="00BA2BBB" w:rsidRPr="00FB7491">
        <w:rPr>
          <w:rFonts w:cs="Arial"/>
          <w:sz w:val="24"/>
        </w:rPr>
        <w:t>prediction</w:t>
      </w:r>
    </w:p>
    <w:bookmarkEnd w:id="2"/>
    <w:bookmarkEnd w:id="3"/>
    <w:bookmarkEnd w:id="4"/>
    <w:bookmarkEnd w:id="5"/>
    <w:p w14:paraId="514F578A" w14:textId="05B0BCA3" w:rsidR="00ED55BD" w:rsidRPr="00FB7491" w:rsidRDefault="00ED55BD" w:rsidP="00ED55BD">
      <w:pPr>
        <w:pStyle w:val="a8"/>
        <w:tabs>
          <w:tab w:val="left" w:pos="1800"/>
        </w:tabs>
        <w:ind w:left="1800" w:hanging="1800"/>
        <w:rPr>
          <w:sz w:val="24"/>
          <w:lang w:val="en-US" w:eastAsia="ja-JP"/>
        </w:rPr>
      </w:pPr>
      <w:r w:rsidRPr="00FB7491">
        <w:rPr>
          <w:sz w:val="24"/>
          <w:lang w:val="en-US"/>
        </w:rPr>
        <w:t>Agenda Item:</w:t>
      </w:r>
      <w:bookmarkStart w:id="6" w:name="Source"/>
      <w:bookmarkEnd w:id="6"/>
      <w:r w:rsidRPr="00FB7491">
        <w:rPr>
          <w:sz w:val="24"/>
          <w:lang w:val="en-US"/>
        </w:rPr>
        <w:tab/>
      </w:r>
      <w:r w:rsidR="00250A88" w:rsidRPr="00FB7491">
        <w:rPr>
          <w:sz w:val="24"/>
          <w:lang w:val="en-US" w:eastAsia="ja-JP"/>
        </w:rPr>
        <w:t>9</w:t>
      </w:r>
      <w:r w:rsidRPr="00FB7491">
        <w:rPr>
          <w:sz w:val="24"/>
          <w:lang w:val="en-US" w:eastAsia="ja-JP"/>
        </w:rPr>
        <w:t>.</w:t>
      </w:r>
      <w:r w:rsidR="00660AE5" w:rsidRPr="00FB7491">
        <w:rPr>
          <w:sz w:val="24"/>
          <w:lang w:val="en-US" w:eastAsia="ja-JP"/>
        </w:rPr>
        <w:t>1.3.1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75F888AB" w14:textId="0B9DFA12" w:rsidR="00250A88" w:rsidRPr="00FB7491" w:rsidRDefault="00250A88" w:rsidP="00201E66">
      <w:pPr>
        <w:spacing w:afterLines="50"/>
        <w:rPr>
          <w:rFonts w:eastAsia="ＭＳ 明朝"/>
          <w:sz w:val="22"/>
          <w:szCs w:val="22"/>
        </w:rPr>
      </w:pPr>
      <w:r w:rsidRPr="00FB7491">
        <w:rPr>
          <w:rFonts w:eastAsia="ＭＳ 明朝"/>
          <w:sz w:val="22"/>
          <w:szCs w:val="22"/>
        </w:rPr>
        <w:t xml:space="preserve">At </w:t>
      </w:r>
      <w:r w:rsidR="005467C7" w:rsidRPr="00FB7491">
        <w:rPr>
          <w:rFonts w:eastAsia="ＭＳ 明朝"/>
          <w:sz w:val="22"/>
          <w:szCs w:val="22"/>
        </w:rPr>
        <w:t xml:space="preserve">the </w:t>
      </w:r>
      <w:r w:rsidRPr="00FB7491">
        <w:rPr>
          <w:rFonts w:eastAsia="ＭＳ 明朝"/>
          <w:sz w:val="22"/>
          <w:szCs w:val="22"/>
        </w:rPr>
        <w:t>RAN</w:t>
      </w:r>
      <w:r w:rsidR="006E6B6B" w:rsidRPr="00FB7491">
        <w:rPr>
          <w:rFonts w:eastAsia="ＭＳ 明朝"/>
          <w:sz w:val="22"/>
          <w:szCs w:val="22"/>
        </w:rPr>
        <w:t xml:space="preserve"> Plenary </w:t>
      </w:r>
      <w:r w:rsidRPr="00FB7491">
        <w:rPr>
          <w:rFonts w:eastAsia="ＭＳ 明朝"/>
          <w:sz w:val="22"/>
          <w:szCs w:val="22"/>
        </w:rPr>
        <w:t>#</w:t>
      </w:r>
      <w:r w:rsidR="00543392" w:rsidRPr="00FB7491">
        <w:rPr>
          <w:rFonts w:eastAsia="ＭＳ 明朝"/>
          <w:sz w:val="22"/>
          <w:szCs w:val="22"/>
        </w:rPr>
        <w:t>102</w:t>
      </w:r>
      <w:r w:rsidRPr="00FB7491">
        <w:rPr>
          <w:rFonts w:eastAsia="ＭＳ 明朝"/>
          <w:sz w:val="22"/>
          <w:szCs w:val="22"/>
        </w:rPr>
        <w:t xml:space="preserve"> meeting, </w:t>
      </w:r>
      <w:r w:rsidR="00543392" w:rsidRPr="00FB7491">
        <w:rPr>
          <w:rFonts w:eastAsia="ＭＳ 明朝"/>
          <w:sz w:val="22"/>
          <w:szCs w:val="22"/>
        </w:rPr>
        <w:t xml:space="preserve">the </w:t>
      </w:r>
      <w:r w:rsidR="0073226B" w:rsidRPr="00FB7491">
        <w:rPr>
          <w:rFonts w:eastAsia="ＭＳ 明朝"/>
          <w:sz w:val="22"/>
          <w:szCs w:val="22"/>
        </w:rPr>
        <w:t xml:space="preserve">new </w:t>
      </w:r>
      <w:r w:rsidR="00543392" w:rsidRPr="00FB7491">
        <w:rPr>
          <w:rFonts w:eastAsia="ＭＳ 明朝"/>
          <w:sz w:val="22"/>
          <w:szCs w:val="22"/>
        </w:rPr>
        <w:t>WID</w:t>
      </w:r>
      <w:r w:rsidRPr="00FB7491">
        <w:rPr>
          <w:rFonts w:eastAsia="ＭＳ 明朝"/>
          <w:sz w:val="22"/>
          <w:szCs w:val="22"/>
        </w:rPr>
        <w:t xml:space="preserve"> on “</w:t>
      </w:r>
      <w:r w:rsidR="00AB424E" w:rsidRPr="00FB7491">
        <w:rPr>
          <w:rFonts w:eastAsia="ＭＳ 明朝"/>
          <w:sz w:val="22"/>
          <w:szCs w:val="22"/>
        </w:rPr>
        <w:t xml:space="preserve">Artificial Intelligence (AI)/Machine Learning (ML) for NR Air </w:t>
      </w:r>
      <w:proofErr w:type="gramStart"/>
      <w:r w:rsidR="00AB424E" w:rsidRPr="00FB7491">
        <w:rPr>
          <w:rFonts w:eastAsia="ＭＳ 明朝"/>
          <w:sz w:val="22"/>
          <w:szCs w:val="22"/>
        </w:rPr>
        <w:t>Interface</w:t>
      </w:r>
      <w:r w:rsidRPr="00FB7491">
        <w:rPr>
          <w:rFonts w:eastAsia="ＭＳ 明朝"/>
          <w:sz w:val="22"/>
          <w:szCs w:val="22"/>
        </w:rPr>
        <w:t>”</w:t>
      </w:r>
      <w:r w:rsidR="00BC046D" w:rsidRPr="00FB7491">
        <w:rPr>
          <w:rFonts w:eastAsia="ＭＳ 明朝"/>
          <w:sz w:val="22"/>
          <w:szCs w:val="22"/>
        </w:rPr>
        <w:t>[</w:t>
      </w:r>
      <w:proofErr w:type="gramEnd"/>
      <w:r w:rsidR="00BC046D" w:rsidRPr="00FB7491">
        <w:rPr>
          <w:rFonts w:eastAsia="ＭＳ 明朝"/>
          <w:sz w:val="22"/>
          <w:szCs w:val="22"/>
        </w:rPr>
        <w:t>1]</w:t>
      </w:r>
      <w:r w:rsidRPr="00FB7491">
        <w:rPr>
          <w:rFonts w:eastAsia="ＭＳ 明朝"/>
          <w:sz w:val="22"/>
          <w:szCs w:val="22"/>
        </w:rPr>
        <w:t xml:space="preserve"> was approved</w:t>
      </w:r>
      <w:r w:rsidR="00BF6D20" w:rsidRPr="00FB7491">
        <w:rPr>
          <w:rFonts w:eastAsia="ＭＳ 明朝"/>
          <w:sz w:val="22"/>
          <w:szCs w:val="22"/>
        </w:rPr>
        <w:t xml:space="preserve">, which includes </w:t>
      </w:r>
      <w:r w:rsidR="006E60BF" w:rsidRPr="00FB7491">
        <w:rPr>
          <w:rFonts w:eastAsia="ＭＳ 明朝"/>
          <w:sz w:val="22"/>
          <w:szCs w:val="22"/>
        </w:rPr>
        <w:t>further studies on the CSI feedback enhancement</w:t>
      </w:r>
      <w:r w:rsidR="00D869FF" w:rsidRPr="00FB7491">
        <w:rPr>
          <w:rFonts w:eastAsia="ＭＳ 明朝"/>
          <w:sz w:val="22"/>
          <w:szCs w:val="22"/>
        </w:rPr>
        <w:t xml:space="preserve"> as below</w:t>
      </w:r>
      <w:r w:rsidR="005467C7" w:rsidRPr="00FB7491">
        <w:rPr>
          <w:rFonts w:eastAsia="ＭＳ 明朝"/>
          <w:sz w:val="22"/>
          <w:szCs w:val="22"/>
        </w:rPr>
        <w:t>.</w:t>
      </w:r>
    </w:p>
    <w:p w14:paraId="5AA00BD8" w14:textId="77777777" w:rsidR="00250A88" w:rsidRPr="00FB7491" w:rsidRDefault="00250A88" w:rsidP="00250A88">
      <w:pPr>
        <w:spacing w:afterLines="50"/>
        <w:jc w:val="center"/>
        <w:rPr>
          <w:rFonts w:eastAsia="ＭＳ 明朝"/>
          <w:sz w:val="22"/>
          <w:szCs w:val="22"/>
        </w:rPr>
      </w:pPr>
      <w:r w:rsidRPr="00FB7491">
        <w:rPr>
          <w:rFonts w:eastAsia="SimSun"/>
          <w:noProof/>
          <w:sz w:val="22"/>
          <w:szCs w:val="22"/>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85C4B96" w14:textId="77777777" w:rsidR="00334FE9" w:rsidRPr="00A56597" w:rsidRDefault="00334FE9" w:rsidP="00334FE9">
                            <w:p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Study objectives with corresponding checkpoints in RAN#105 (Sept ’24):</w:t>
                            </w:r>
                          </w:p>
                          <w:p w14:paraId="67CCAB9B" w14:textId="77777777" w:rsidR="00334FE9" w:rsidRPr="00A56597" w:rsidRDefault="00334FE9" w:rsidP="00334FE9">
                            <w:pPr>
                              <w:numPr>
                                <w:ilvl w:val="0"/>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CSI feedback enhancement [RAN1]: </w:t>
                            </w:r>
                          </w:p>
                          <w:p w14:paraId="31E04BA6" w14:textId="77777777" w:rsidR="00334FE9" w:rsidRPr="00A56597" w:rsidRDefault="00334FE9" w:rsidP="00334FE9">
                            <w:pPr>
                              <w:numPr>
                                <w:ilvl w:val="1"/>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For CSI compression (two-sided model), further study ways to:</w:t>
                            </w:r>
                          </w:p>
                          <w:p w14:paraId="04C30031" w14:textId="77777777" w:rsidR="00334FE9" w:rsidRPr="00A56597" w:rsidRDefault="00334FE9" w:rsidP="00334FE9">
                            <w:pPr>
                              <w:numPr>
                                <w:ilvl w:val="2"/>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Improve trade-off between performance and complexity/</w:t>
                            </w:r>
                            <w:proofErr w:type="gramStart"/>
                            <w:r w:rsidRPr="00A56597">
                              <w:rPr>
                                <w:rFonts w:eastAsia="Malgun Gothic"/>
                                <w:bCs/>
                                <w:sz w:val="22"/>
                                <w:szCs w:val="22"/>
                                <w:lang w:eastAsia="en-GB"/>
                              </w:rPr>
                              <w:t>overhead</w:t>
                            </w:r>
                            <w:proofErr w:type="gramEnd"/>
                          </w:p>
                          <w:p w14:paraId="47EB05F5" w14:textId="77777777" w:rsidR="00334FE9" w:rsidRPr="00A56597" w:rsidRDefault="00334FE9" w:rsidP="00334FE9">
                            <w:pPr>
                              <w:numPr>
                                <w:ilvl w:val="3"/>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A56597" w:rsidRDefault="00334FE9" w:rsidP="00334FE9">
                            <w:pPr>
                              <w:numPr>
                                <w:ilvl w:val="2"/>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Alleviate/resolve issues related to inter-vendor training collaboration.</w:t>
                            </w:r>
                          </w:p>
                          <w:p w14:paraId="0C257463" w14:textId="77777777" w:rsidR="00334FE9" w:rsidRPr="00A56597" w:rsidRDefault="00334FE9" w:rsidP="00334FE9">
                            <w:pPr>
                              <w:overflowPunct w:val="0"/>
                              <w:autoSpaceDE w:val="0"/>
                              <w:autoSpaceDN w:val="0"/>
                              <w:adjustRightInd w:val="0"/>
                              <w:spacing w:after="0"/>
                              <w:ind w:left="1440"/>
                              <w:jc w:val="left"/>
                              <w:textAlignment w:val="baseline"/>
                              <w:rPr>
                                <w:rFonts w:eastAsia="Malgun Gothic"/>
                                <w:bCs/>
                                <w:sz w:val="22"/>
                                <w:szCs w:val="22"/>
                                <w:lang w:eastAsia="en-GB"/>
                              </w:rPr>
                            </w:pPr>
                            <w:r w:rsidRPr="00A56597">
                              <w:rPr>
                                <w:rFonts w:eastAsia="Malgun Gothic"/>
                                <w:bCs/>
                                <w:sz w:val="22"/>
                                <w:szCs w:val="22"/>
                                <w:lang w:eastAsia="en-GB"/>
                              </w:rPr>
                              <w:t xml:space="preserve">while addressing other aspects requiring further study/conclusion as captured in the conclusions section of the TR 38.843. </w:t>
                            </w:r>
                          </w:p>
                          <w:p w14:paraId="1F40047A" w14:textId="1681403F" w:rsidR="00250A88" w:rsidRPr="00A56597" w:rsidRDefault="00334FE9" w:rsidP="00D869FF">
                            <w:pPr>
                              <w:numPr>
                                <w:ilvl w:val="1"/>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For CSI prediction (one-sided model), further study performance gain over Rel-18 non-AI/ML based approach and associated complexity, while addressing </w:t>
                            </w:r>
                            <w:bookmarkStart w:id="8" w:name="_Hlk152950038"/>
                            <w:r w:rsidRPr="00A56597">
                              <w:rPr>
                                <w:rFonts w:eastAsia="Malgun Gothic"/>
                                <w:bCs/>
                                <w:sz w:val="22"/>
                                <w:szCs w:val="22"/>
                                <w:lang w:eastAsia="en-GB"/>
                              </w:rPr>
                              <w:t>other aspects requiring further study/conclusion as captured in the conclusions section of the TR 38.843</w:t>
                            </w:r>
                            <w:bookmarkEnd w:id="8"/>
                            <w:r w:rsidRPr="00A56597">
                              <w:rPr>
                                <w:rFonts w:eastAsia="Malgun Gothic"/>
                                <w:bCs/>
                                <w:sz w:val="22"/>
                                <w:szCs w:val="22"/>
                                <w:lang w:eastAsia="en-GB"/>
                              </w:rPr>
                              <w:t xml:space="preserve"> (e.g., cell/site specific model could be considered to improve performance gain).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85C4B96" w14:textId="77777777" w:rsidR="00334FE9" w:rsidRPr="00A56597" w:rsidRDefault="00334FE9" w:rsidP="00334FE9">
                      <w:p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Study objectives with corresponding checkpoints in RAN#105 (Sept ’24):</w:t>
                      </w:r>
                    </w:p>
                    <w:p w14:paraId="67CCAB9B" w14:textId="77777777" w:rsidR="00334FE9" w:rsidRPr="00A56597" w:rsidRDefault="00334FE9" w:rsidP="00334FE9">
                      <w:pPr>
                        <w:numPr>
                          <w:ilvl w:val="0"/>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CSI feedback enhancement [RAN1]: </w:t>
                      </w:r>
                    </w:p>
                    <w:p w14:paraId="31E04BA6" w14:textId="77777777" w:rsidR="00334FE9" w:rsidRPr="00A56597" w:rsidRDefault="00334FE9" w:rsidP="00334FE9">
                      <w:pPr>
                        <w:numPr>
                          <w:ilvl w:val="1"/>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For CSI compression (two-sided model), further study ways to:</w:t>
                      </w:r>
                    </w:p>
                    <w:p w14:paraId="04C30031" w14:textId="77777777" w:rsidR="00334FE9" w:rsidRPr="00A56597" w:rsidRDefault="00334FE9" w:rsidP="00334FE9">
                      <w:pPr>
                        <w:numPr>
                          <w:ilvl w:val="2"/>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Improve trade-off between performance and complexity/</w:t>
                      </w:r>
                      <w:proofErr w:type="gramStart"/>
                      <w:r w:rsidRPr="00A56597">
                        <w:rPr>
                          <w:rFonts w:eastAsia="Malgun Gothic"/>
                          <w:bCs/>
                          <w:sz w:val="22"/>
                          <w:szCs w:val="22"/>
                          <w:lang w:eastAsia="en-GB"/>
                        </w:rPr>
                        <w:t>overhead</w:t>
                      </w:r>
                      <w:proofErr w:type="gramEnd"/>
                    </w:p>
                    <w:p w14:paraId="47EB05F5" w14:textId="77777777" w:rsidR="00334FE9" w:rsidRPr="00A56597" w:rsidRDefault="00334FE9" w:rsidP="00334FE9">
                      <w:pPr>
                        <w:numPr>
                          <w:ilvl w:val="3"/>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A56597" w:rsidRDefault="00334FE9" w:rsidP="00334FE9">
                      <w:pPr>
                        <w:numPr>
                          <w:ilvl w:val="2"/>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Alleviate/resolve issues related to inter-vendor training collaboration.</w:t>
                      </w:r>
                    </w:p>
                    <w:p w14:paraId="0C257463" w14:textId="77777777" w:rsidR="00334FE9" w:rsidRPr="00A56597" w:rsidRDefault="00334FE9" w:rsidP="00334FE9">
                      <w:pPr>
                        <w:overflowPunct w:val="0"/>
                        <w:autoSpaceDE w:val="0"/>
                        <w:autoSpaceDN w:val="0"/>
                        <w:adjustRightInd w:val="0"/>
                        <w:spacing w:after="0"/>
                        <w:ind w:left="1440"/>
                        <w:jc w:val="left"/>
                        <w:textAlignment w:val="baseline"/>
                        <w:rPr>
                          <w:rFonts w:eastAsia="Malgun Gothic"/>
                          <w:bCs/>
                          <w:sz w:val="22"/>
                          <w:szCs w:val="22"/>
                          <w:lang w:eastAsia="en-GB"/>
                        </w:rPr>
                      </w:pPr>
                      <w:r w:rsidRPr="00A56597">
                        <w:rPr>
                          <w:rFonts w:eastAsia="Malgun Gothic"/>
                          <w:bCs/>
                          <w:sz w:val="22"/>
                          <w:szCs w:val="22"/>
                          <w:lang w:eastAsia="en-GB"/>
                        </w:rPr>
                        <w:t xml:space="preserve">while addressing other aspects requiring further study/conclusion as captured in the conclusions section of the TR 38.843. </w:t>
                      </w:r>
                    </w:p>
                    <w:p w14:paraId="1F40047A" w14:textId="1681403F" w:rsidR="00250A88" w:rsidRPr="00A56597" w:rsidRDefault="00334FE9" w:rsidP="00D869FF">
                      <w:pPr>
                        <w:numPr>
                          <w:ilvl w:val="1"/>
                          <w:numId w:val="42"/>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For CSI prediction (one-sided model), further study performance gain over Rel-18 non-AI/ML based approach and associated complexity, while addressing </w:t>
                      </w:r>
                      <w:bookmarkStart w:id="9" w:name="_Hlk152950038"/>
                      <w:r w:rsidRPr="00A56597">
                        <w:rPr>
                          <w:rFonts w:eastAsia="Malgun Gothic"/>
                          <w:bCs/>
                          <w:sz w:val="22"/>
                          <w:szCs w:val="22"/>
                          <w:lang w:eastAsia="en-GB"/>
                        </w:rPr>
                        <w:t>other aspects requiring further study/conclusion as captured in the conclusions section of the TR 38.843</w:t>
                      </w:r>
                      <w:bookmarkEnd w:id="9"/>
                      <w:r w:rsidRPr="00A56597">
                        <w:rPr>
                          <w:rFonts w:eastAsia="Malgun Gothic"/>
                          <w:bCs/>
                          <w:sz w:val="22"/>
                          <w:szCs w:val="22"/>
                          <w:lang w:eastAsia="en-GB"/>
                        </w:rPr>
                        <w:t xml:space="preserve"> (e.g., cell/site specific model could be considered to improve performance gain). </w:t>
                      </w:r>
                    </w:p>
                  </w:txbxContent>
                </v:textbox>
                <w10:anchorlock/>
              </v:shape>
            </w:pict>
          </mc:Fallback>
        </mc:AlternateContent>
      </w:r>
    </w:p>
    <w:p w14:paraId="1D801AF2" w14:textId="78998243" w:rsidR="00250A88" w:rsidRPr="00FB7491" w:rsidRDefault="00BB7FB4" w:rsidP="00127DA7">
      <w:pPr>
        <w:spacing w:afterLines="50"/>
        <w:rPr>
          <w:rFonts w:eastAsia="SimSun"/>
          <w:sz w:val="22"/>
          <w:szCs w:val="22"/>
        </w:rPr>
      </w:pPr>
      <w:r w:rsidRPr="00FB7491">
        <w:rPr>
          <w:rFonts w:eastAsia="SimSun"/>
          <w:sz w:val="22"/>
          <w:szCs w:val="22"/>
        </w:rPr>
        <w:t xml:space="preserve">The </w:t>
      </w:r>
      <w:r w:rsidR="00575E61" w:rsidRPr="00FB7491">
        <w:rPr>
          <w:rFonts w:eastAsia="SimSun"/>
          <w:sz w:val="22"/>
          <w:szCs w:val="22"/>
        </w:rPr>
        <w:t xml:space="preserve">AI/ML for CSI feedback enhancement </w:t>
      </w:r>
      <w:r w:rsidR="00EF2ACC">
        <w:rPr>
          <w:rFonts w:eastAsia="SimSun"/>
          <w:sz w:val="22"/>
          <w:szCs w:val="22"/>
        </w:rPr>
        <w:t>was studied during Rel. 18, the following items about the CSI prediction were studied, and the main conclusions were</w:t>
      </w:r>
      <w:r w:rsidR="00D05236" w:rsidRPr="00FB7491">
        <w:rPr>
          <w:rFonts w:eastAsia="SimSun"/>
          <w:sz w:val="22"/>
          <w:szCs w:val="22"/>
        </w:rPr>
        <w:t xml:space="preserve"> captured into [2]</w:t>
      </w:r>
      <w:r w:rsidR="00250A88" w:rsidRPr="00FB7491">
        <w:rPr>
          <w:rFonts w:eastAsia="SimSun"/>
          <w:sz w:val="22"/>
          <w:szCs w:val="22"/>
        </w:rPr>
        <w:t>.</w:t>
      </w:r>
    </w:p>
    <w:p w14:paraId="0BBF134E" w14:textId="44216624" w:rsidR="00D15450" w:rsidRPr="00FB7491" w:rsidRDefault="00D15450" w:rsidP="00D15450">
      <w:pPr>
        <w:pStyle w:val="aff6"/>
        <w:numPr>
          <w:ilvl w:val="0"/>
          <w:numId w:val="43"/>
        </w:numPr>
        <w:spacing w:afterLines="50"/>
        <w:ind w:leftChars="0"/>
        <w:rPr>
          <w:rFonts w:eastAsiaTheme="minorEastAsia"/>
          <w:sz w:val="22"/>
          <w:szCs w:val="22"/>
        </w:rPr>
      </w:pPr>
      <w:r w:rsidRPr="00FB7491">
        <w:rPr>
          <w:rFonts w:eastAsia="SimSun"/>
          <w:sz w:val="22"/>
          <w:szCs w:val="22"/>
          <w:lang w:eastAsia="zh-CN"/>
        </w:rPr>
        <w:t xml:space="preserve">Sub-use cases: </w:t>
      </w:r>
      <w:r w:rsidR="00C51A36" w:rsidRPr="00FB7491">
        <w:rPr>
          <w:rFonts w:eastAsia="SimSun"/>
          <w:sz w:val="22"/>
          <w:szCs w:val="22"/>
          <w:lang w:eastAsia="zh-CN"/>
        </w:rPr>
        <w:t>Time-domain CSI prediction using UE-side models.</w:t>
      </w:r>
    </w:p>
    <w:p w14:paraId="6640E867" w14:textId="76D86DF0" w:rsidR="00C51A36" w:rsidRPr="00FB7491" w:rsidRDefault="00C51A36" w:rsidP="00D15450">
      <w:pPr>
        <w:pStyle w:val="aff6"/>
        <w:numPr>
          <w:ilvl w:val="0"/>
          <w:numId w:val="43"/>
        </w:numPr>
        <w:spacing w:afterLines="50"/>
        <w:ind w:leftChars="0"/>
        <w:rPr>
          <w:rFonts w:eastAsiaTheme="minorEastAsia"/>
          <w:sz w:val="22"/>
          <w:szCs w:val="22"/>
        </w:rPr>
      </w:pPr>
      <w:r w:rsidRPr="00FB7491">
        <w:rPr>
          <w:rFonts w:eastAsia="SimSun" w:hint="eastAsia"/>
          <w:sz w:val="22"/>
          <w:szCs w:val="22"/>
          <w:lang w:eastAsia="zh-CN"/>
        </w:rPr>
        <w:t>P</w:t>
      </w:r>
      <w:r w:rsidRPr="00FB7491">
        <w:rPr>
          <w:rFonts w:eastAsia="SimSun"/>
          <w:sz w:val="22"/>
          <w:szCs w:val="22"/>
          <w:lang w:eastAsia="zh-CN"/>
        </w:rPr>
        <w:t>erformance evaluations: Benchmark performance and the generalization over UE velocities.</w:t>
      </w:r>
    </w:p>
    <w:p w14:paraId="5B8E73DB" w14:textId="0FD3AB8A" w:rsidR="009A242B" w:rsidRPr="00FB7491" w:rsidRDefault="009A242B" w:rsidP="009A242B">
      <w:pPr>
        <w:pStyle w:val="aff6"/>
        <w:numPr>
          <w:ilvl w:val="0"/>
          <w:numId w:val="43"/>
        </w:numPr>
        <w:spacing w:afterLines="50"/>
        <w:ind w:leftChars="0"/>
        <w:rPr>
          <w:rFonts w:eastAsiaTheme="minorEastAsia"/>
          <w:sz w:val="22"/>
          <w:szCs w:val="22"/>
        </w:rPr>
      </w:pPr>
      <w:r w:rsidRPr="00FB7491">
        <w:rPr>
          <w:rFonts w:eastAsia="SimSun"/>
          <w:sz w:val="22"/>
          <w:szCs w:val="22"/>
          <w:lang w:eastAsia="zh-CN"/>
        </w:rPr>
        <w:t xml:space="preserve">Assessment </w:t>
      </w:r>
      <w:r w:rsidR="00C954BA" w:rsidRPr="00FB7491">
        <w:rPr>
          <w:rFonts w:eastAsia="SimSun"/>
          <w:sz w:val="22"/>
          <w:szCs w:val="22"/>
          <w:lang w:eastAsia="zh-CN"/>
        </w:rPr>
        <w:t>of</w:t>
      </w:r>
      <w:r w:rsidRPr="00FB7491">
        <w:rPr>
          <w:rFonts w:eastAsia="SimSun"/>
          <w:sz w:val="22"/>
          <w:szCs w:val="22"/>
          <w:lang w:eastAsia="zh-CN"/>
        </w:rPr>
        <w:t xml:space="preserve"> specification impacts.</w:t>
      </w:r>
    </w:p>
    <w:p w14:paraId="725BF216" w14:textId="5E2E1795" w:rsidR="00B020B7" w:rsidRPr="00FB7491" w:rsidRDefault="002A4B52" w:rsidP="00B020B7">
      <w:pPr>
        <w:spacing w:afterLines="50"/>
        <w:rPr>
          <w:rFonts w:eastAsia="SimSun"/>
          <w:sz w:val="22"/>
          <w:szCs w:val="22"/>
          <w:lang w:eastAsia="zh-CN"/>
        </w:rPr>
      </w:pPr>
      <w:r w:rsidRPr="00FB7491">
        <w:rPr>
          <w:rFonts w:eastAsia="SimSun"/>
          <w:sz w:val="22"/>
          <w:szCs w:val="22"/>
          <w:lang w:eastAsia="zh-CN"/>
        </w:rPr>
        <w:t>This paper discusses</w:t>
      </w:r>
      <w:r w:rsidR="00DE7002" w:rsidRPr="00FB7491">
        <w:rPr>
          <w:rFonts w:eastAsia="SimSun"/>
          <w:sz w:val="22"/>
          <w:szCs w:val="22"/>
          <w:lang w:eastAsia="zh-CN"/>
        </w:rPr>
        <w:t xml:space="preserve"> </w:t>
      </w:r>
      <w:r w:rsidR="005C490D" w:rsidRPr="00FB7491">
        <w:rPr>
          <w:rFonts w:eastAsia="SimSun"/>
          <w:sz w:val="22"/>
          <w:szCs w:val="22"/>
          <w:lang w:eastAsia="zh-CN"/>
        </w:rPr>
        <w:t>the sub-use cases</w:t>
      </w:r>
      <w:r w:rsidR="0035031B" w:rsidRPr="00FB7491">
        <w:rPr>
          <w:rFonts w:eastAsia="SimSun"/>
          <w:sz w:val="22"/>
          <w:szCs w:val="22"/>
          <w:lang w:eastAsia="zh-CN"/>
        </w:rPr>
        <w:t>,</w:t>
      </w:r>
      <w:r w:rsidR="005C490D" w:rsidRPr="00FB7491">
        <w:rPr>
          <w:rFonts w:eastAsia="SimSun"/>
          <w:sz w:val="22"/>
          <w:szCs w:val="22"/>
          <w:lang w:eastAsia="zh-CN"/>
        </w:rPr>
        <w:t xml:space="preserve"> </w:t>
      </w:r>
      <w:r w:rsidR="0035031B" w:rsidRPr="00FB7491">
        <w:rPr>
          <w:rFonts w:eastAsia="SimSun"/>
          <w:sz w:val="22"/>
          <w:szCs w:val="22"/>
          <w:lang w:eastAsia="zh-CN"/>
        </w:rPr>
        <w:t>evaluation methodologies, and potential specification impacts for further stud</w:t>
      </w:r>
      <w:r w:rsidRPr="00FB7491">
        <w:rPr>
          <w:rFonts w:eastAsia="SimSun"/>
          <w:sz w:val="22"/>
          <w:szCs w:val="22"/>
          <w:lang w:eastAsia="zh-CN"/>
        </w:rPr>
        <w:t>ies</w:t>
      </w:r>
      <w:r w:rsidR="0035031B" w:rsidRPr="00FB7491">
        <w:rPr>
          <w:rFonts w:eastAsia="SimSun"/>
          <w:sz w:val="22"/>
          <w:szCs w:val="22"/>
          <w:lang w:eastAsia="zh-CN"/>
        </w:rPr>
        <w:t xml:space="preserve"> on AI/ML for CSI prediction.</w:t>
      </w:r>
    </w:p>
    <w:p w14:paraId="31D36E61" w14:textId="2DABD30C" w:rsidR="00250A88" w:rsidRPr="00FB7491" w:rsidRDefault="00E078A6"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b/>
          <w:bCs/>
          <w:szCs w:val="24"/>
          <w:lang w:val="en-US"/>
        </w:rPr>
        <w:t>Discussions on sub-use cases of AI/ML for CSI prediction</w:t>
      </w:r>
    </w:p>
    <w:p w14:paraId="546C2CBD" w14:textId="15B59F7F" w:rsidR="003A7A1E" w:rsidRPr="00FB7491" w:rsidRDefault="005176E2" w:rsidP="008E5817">
      <w:pPr>
        <w:pStyle w:val="2"/>
        <w:numPr>
          <w:ilvl w:val="1"/>
          <w:numId w:val="24"/>
        </w:numPr>
        <w:tabs>
          <w:tab w:val="num" w:pos="360"/>
        </w:tabs>
        <w:spacing w:afterLines="50" w:line="240" w:lineRule="auto"/>
        <w:ind w:left="357" w:hanging="357"/>
        <w:rPr>
          <w:rFonts w:eastAsia="SimSun"/>
          <w:b/>
          <w:bCs/>
          <w:sz w:val="22"/>
          <w:szCs w:val="22"/>
          <w:lang w:val="en-US" w:eastAsia="zh-CN"/>
        </w:rPr>
      </w:pPr>
      <w:r w:rsidRPr="00FB7491">
        <w:rPr>
          <w:rFonts w:eastAsia="SimSun" w:hint="eastAsia"/>
          <w:b/>
          <w:bCs/>
          <w:sz w:val="22"/>
          <w:szCs w:val="22"/>
          <w:lang w:val="en-US" w:eastAsia="zh-CN"/>
        </w:rPr>
        <w:t>T</w:t>
      </w:r>
      <w:r w:rsidRPr="00FB7491">
        <w:rPr>
          <w:rFonts w:eastAsia="SimSun"/>
          <w:b/>
          <w:bCs/>
          <w:sz w:val="22"/>
          <w:szCs w:val="22"/>
          <w:lang w:val="en-US" w:eastAsia="zh-CN"/>
        </w:rPr>
        <w:t xml:space="preserve">ime-domain CSI prediction using UE-side </w:t>
      </w:r>
      <w:proofErr w:type="gramStart"/>
      <w:r w:rsidRPr="00FB7491">
        <w:rPr>
          <w:rFonts w:eastAsia="SimSun"/>
          <w:b/>
          <w:bCs/>
          <w:sz w:val="22"/>
          <w:szCs w:val="22"/>
          <w:lang w:val="en-US" w:eastAsia="zh-CN"/>
        </w:rPr>
        <w:t>model</w:t>
      </w:r>
      <w:proofErr w:type="gramEnd"/>
    </w:p>
    <w:p w14:paraId="35BE3A10" w14:textId="1E014AFC" w:rsidR="008E15E3" w:rsidRPr="00FB7491" w:rsidRDefault="00F62299" w:rsidP="00201E66">
      <w:pPr>
        <w:spacing w:afterLines="50"/>
        <w:rPr>
          <w:rFonts w:eastAsia="SimSun"/>
          <w:sz w:val="22"/>
          <w:szCs w:val="22"/>
          <w:lang w:val="en-US" w:eastAsia="zh-CN"/>
        </w:rPr>
      </w:pPr>
      <w:r w:rsidRPr="00FB7491">
        <w:rPr>
          <w:rFonts w:eastAsia="SimSun"/>
          <w:sz w:val="22"/>
          <w:szCs w:val="22"/>
          <w:lang w:val="en-US" w:eastAsia="zh-CN"/>
        </w:rPr>
        <w:t xml:space="preserve">The time-domain CSI prediction using </w:t>
      </w:r>
      <w:r w:rsidR="00A52131" w:rsidRPr="00FB7491">
        <w:rPr>
          <w:rFonts w:eastAsia="SimSun"/>
          <w:sz w:val="22"/>
          <w:szCs w:val="22"/>
          <w:lang w:val="en-US" w:eastAsia="zh-CN"/>
        </w:rPr>
        <w:t xml:space="preserve">the </w:t>
      </w:r>
      <w:r w:rsidRPr="00FB7491">
        <w:rPr>
          <w:rFonts w:eastAsia="SimSun"/>
          <w:sz w:val="22"/>
          <w:szCs w:val="22"/>
          <w:lang w:val="en-US" w:eastAsia="zh-CN"/>
        </w:rPr>
        <w:t xml:space="preserve">UE-side model has been studied during Rel. 18. According to the </w:t>
      </w:r>
      <w:r w:rsidR="00164DF0" w:rsidRPr="00FB7491">
        <w:rPr>
          <w:rFonts w:eastAsia="SimSun"/>
          <w:sz w:val="22"/>
          <w:szCs w:val="22"/>
          <w:lang w:val="en-US" w:eastAsia="zh-CN"/>
        </w:rPr>
        <w:t>summary captured in [2], four out of eight</w:t>
      </w:r>
      <w:r w:rsidR="008E15E3" w:rsidRPr="00FB7491">
        <w:rPr>
          <w:rFonts w:eastAsia="SimSun"/>
          <w:sz w:val="22"/>
          <w:szCs w:val="22"/>
          <w:lang w:val="en-US" w:eastAsia="zh-CN"/>
        </w:rPr>
        <w:t xml:space="preserve"> </w:t>
      </w:r>
      <w:r w:rsidR="00C360FA" w:rsidRPr="00FB7491">
        <w:rPr>
          <w:rFonts w:eastAsia="SimSun"/>
          <w:sz w:val="22"/>
          <w:szCs w:val="22"/>
          <w:lang w:val="en-US" w:eastAsia="zh-CN"/>
        </w:rPr>
        <w:t>sources</w:t>
      </w:r>
      <w:r w:rsidR="008E15E3" w:rsidRPr="00FB7491">
        <w:rPr>
          <w:rFonts w:eastAsia="SimSun"/>
          <w:sz w:val="22"/>
          <w:szCs w:val="22"/>
          <w:lang w:val="en-US" w:eastAsia="zh-CN"/>
        </w:rPr>
        <w:t xml:space="preserve"> observed </w:t>
      </w:r>
      <w:r w:rsidR="00164DF0" w:rsidRPr="00FB7491">
        <w:rPr>
          <w:rFonts w:eastAsia="SimSun"/>
          <w:sz w:val="22"/>
          <w:szCs w:val="22"/>
          <w:lang w:val="en-US" w:eastAsia="zh-CN"/>
        </w:rPr>
        <w:t>that the time-domain CSI prediction provides</w:t>
      </w:r>
      <w:r w:rsidR="008E15E3" w:rsidRPr="00FB7491">
        <w:rPr>
          <w:rFonts w:eastAsia="SimSun"/>
          <w:sz w:val="22"/>
          <w:szCs w:val="22"/>
          <w:lang w:val="en-US" w:eastAsia="zh-CN"/>
        </w:rPr>
        <w:t xml:space="preserve"> 1.2% to 4.9% performance gain</w:t>
      </w:r>
      <w:r w:rsidR="00AA5FD4" w:rsidRPr="00FB7491">
        <w:rPr>
          <w:rFonts w:eastAsia="SimSun"/>
          <w:sz w:val="22"/>
          <w:szCs w:val="22"/>
          <w:lang w:val="en-US" w:eastAsia="zh-CN"/>
        </w:rPr>
        <w:t>s</w:t>
      </w:r>
      <w:r w:rsidR="008E15E3" w:rsidRPr="00FB7491">
        <w:rPr>
          <w:rFonts w:eastAsia="SimSun"/>
          <w:sz w:val="22"/>
          <w:szCs w:val="22"/>
          <w:lang w:val="en-US" w:eastAsia="zh-CN"/>
        </w:rPr>
        <w:t xml:space="preserve"> on </w:t>
      </w:r>
      <w:r w:rsidR="00071756" w:rsidRPr="00FB7491">
        <w:rPr>
          <w:rFonts w:eastAsia="SimSun"/>
          <w:sz w:val="22"/>
          <w:szCs w:val="22"/>
          <w:lang w:val="en-US" w:eastAsia="zh-CN"/>
        </w:rPr>
        <w:t xml:space="preserve">the </w:t>
      </w:r>
      <w:r w:rsidR="008E15E3" w:rsidRPr="00FB7491">
        <w:rPr>
          <w:rFonts w:eastAsia="SimSun"/>
          <w:sz w:val="22"/>
          <w:szCs w:val="22"/>
          <w:lang w:val="en-US" w:eastAsia="zh-CN"/>
        </w:rPr>
        <w:t xml:space="preserve">mean </w:t>
      </w:r>
      <w:r w:rsidR="00071756" w:rsidRPr="00FB7491">
        <w:rPr>
          <w:rFonts w:eastAsia="SimSun"/>
          <w:sz w:val="22"/>
          <w:szCs w:val="22"/>
          <w:lang w:val="en-US" w:eastAsia="zh-CN"/>
        </w:rPr>
        <w:t>user packet throughput (UPT)</w:t>
      </w:r>
      <w:r w:rsidR="008E15E3" w:rsidRPr="00FB7491">
        <w:rPr>
          <w:rFonts w:eastAsia="SimSun"/>
          <w:sz w:val="22"/>
          <w:szCs w:val="22"/>
          <w:lang w:val="en-US" w:eastAsia="zh-CN"/>
        </w:rPr>
        <w:t xml:space="preserve"> over the nearest historical CSI </w:t>
      </w:r>
      <w:r w:rsidR="003C7715" w:rsidRPr="00FB7491">
        <w:rPr>
          <w:rFonts w:eastAsia="SimSun"/>
          <w:sz w:val="22"/>
          <w:szCs w:val="22"/>
          <w:lang w:val="en-US" w:eastAsia="zh-CN"/>
        </w:rPr>
        <w:t xml:space="preserve">as </w:t>
      </w:r>
      <w:r w:rsidR="00A52131" w:rsidRPr="00FB7491">
        <w:rPr>
          <w:rFonts w:eastAsia="SimSun"/>
          <w:sz w:val="22"/>
          <w:szCs w:val="22"/>
          <w:lang w:val="en-US" w:eastAsia="zh-CN"/>
        </w:rPr>
        <w:t xml:space="preserve">the </w:t>
      </w:r>
      <w:r w:rsidR="003C7715" w:rsidRPr="00FB7491">
        <w:rPr>
          <w:rFonts w:eastAsia="SimSun"/>
          <w:sz w:val="22"/>
          <w:szCs w:val="22"/>
          <w:lang w:val="en-US" w:eastAsia="zh-CN"/>
        </w:rPr>
        <w:t>prediction</w:t>
      </w:r>
      <w:r w:rsidR="008E15E3" w:rsidRPr="00FB7491">
        <w:rPr>
          <w:rFonts w:eastAsia="SimSun"/>
          <w:sz w:val="22"/>
          <w:szCs w:val="22"/>
          <w:lang w:val="en-US" w:eastAsia="zh-CN"/>
        </w:rPr>
        <w:t xml:space="preserve">. Other </w:t>
      </w:r>
      <w:r w:rsidR="00C360FA" w:rsidRPr="00FB7491">
        <w:rPr>
          <w:rFonts w:eastAsia="SimSun"/>
          <w:sz w:val="22"/>
          <w:szCs w:val="22"/>
          <w:lang w:val="en-US" w:eastAsia="zh-CN"/>
        </w:rPr>
        <w:t>sources</w:t>
      </w:r>
      <w:r w:rsidR="008E15E3" w:rsidRPr="00FB7491">
        <w:rPr>
          <w:rFonts w:eastAsia="SimSun"/>
          <w:sz w:val="22"/>
          <w:szCs w:val="22"/>
          <w:lang w:val="en-US" w:eastAsia="zh-CN"/>
        </w:rPr>
        <w:t xml:space="preserve"> observed a performance gain ranging from -13.8% to 23.5%.</w:t>
      </w:r>
      <w:r w:rsidR="008B307D" w:rsidRPr="00FB7491">
        <w:rPr>
          <w:rFonts w:eastAsia="SimSun"/>
          <w:sz w:val="22"/>
          <w:szCs w:val="22"/>
          <w:lang w:val="en-US" w:eastAsia="zh-CN"/>
        </w:rPr>
        <w:t xml:space="preserve"> If taking the advanced UE processing, such as </w:t>
      </w:r>
      <w:r w:rsidR="004F2D02" w:rsidRPr="00FB7491">
        <w:rPr>
          <w:rFonts w:eastAsia="SimSun"/>
          <w:sz w:val="22"/>
          <w:szCs w:val="22"/>
          <w:lang w:val="en-US" w:eastAsia="zh-CN"/>
        </w:rPr>
        <w:t xml:space="preserve">using </w:t>
      </w:r>
      <w:r w:rsidR="008B307D" w:rsidRPr="00FB7491">
        <w:rPr>
          <w:rFonts w:eastAsia="SimSun"/>
          <w:sz w:val="22"/>
          <w:szCs w:val="22"/>
          <w:lang w:val="en-US" w:eastAsia="zh-CN"/>
        </w:rPr>
        <w:t>the auto-regressive</w:t>
      </w:r>
      <w:r w:rsidR="00BC66A2" w:rsidRPr="00FB7491">
        <w:rPr>
          <w:rFonts w:eastAsia="SimSun"/>
          <w:sz w:val="22"/>
          <w:szCs w:val="22"/>
          <w:lang w:val="en-US" w:eastAsia="zh-CN"/>
        </w:rPr>
        <w:t xml:space="preserve"> model</w:t>
      </w:r>
      <w:r w:rsidR="008B307D" w:rsidRPr="00FB7491">
        <w:rPr>
          <w:rFonts w:eastAsia="SimSun"/>
          <w:sz w:val="22"/>
          <w:szCs w:val="22"/>
          <w:lang w:val="en-US" w:eastAsia="zh-CN"/>
        </w:rPr>
        <w:t xml:space="preserve"> or Kalman filter </w:t>
      </w:r>
      <w:r w:rsidR="00BC66A2" w:rsidRPr="00FB7491">
        <w:rPr>
          <w:rFonts w:eastAsia="SimSun"/>
          <w:sz w:val="22"/>
          <w:szCs w:val="22"/>
          <w:lang w:val="en-US" w:eastAsia="zh-CN"/>
        </w:rPr>
        <w:t>for the CSI prediction</w:t>
      </w:r>
      <w:r w:rsidR="008B307D" w:rsidRPr="00FB7491">
        <w:rPr>
          <w:rFonts w:eastAsia="SimSun"/>
          <w:sz w:val="22"/>
          <w:szCs w:val="22"/>
          <w:lang w:val="en-US" w:eastAsia="zh-CN"/>
        </w:rPr>
        <w:t>,</w:t>
      </w:r>
      <w:r w:rsidR="00BC66A2" w:rsidRPr="00FB7491">
        <w:rPr>
          <w:rFonts w:eastAsia="SimSun"/>
          <w:sz w:val="22"/>
          <w:szCs w:val="22"/>
          <w:lang w:val="en-US" w:eastAsia="zh-CN"/>
        </w:rPr>
        <w:t xml:space="preserve"> the sources show </w:t>
      </w:r>
      <w:r w:rsidR="00A52131" w:rsidRPr="00FB7491">
        <w:rPr>
          <w:rFonts w:eastAsia="SimSun"/>
          <w:sz w:val="22"/>
          <w:szCs w:val="22"/>
          <w:lang w:val="en-US" w:eastAsia="zh-CN"/>
        </w:rPr>
        <w:t>fewer gains or more significant performance losses from the AI/ML-based CSI prediction</w:t>
      </w:r>
      <w:r w:rsidR="002C7161" w:rsidRPr="00FB7491">
        <w:rPr>
          <w:rFonts w:eastAsia="SimSun"/>
          <w:sz w:val="22"/>
          <w:szCs w:val="22"/>
          <w:lang w:val="en-US" w:eastAsia="zh-CN"/>
        </w:rPr>
        <w:t>.</w:t>
      </w:r>
    </w:p>
    <w:p w14:paraId="055C61F9" w14:textId="0B54AC2E" w:rsidR="008E15E3" w:rsidRPr="00FB7491" w:rsidRDefault="002C7161" w:rsidP="00B35C13">
      <w:pPr>
        <w:spacing w:afterLines="50"/>
        <w:rPr>
          <w:rFonts w:eastAsia="SimSun"/>
          <w:sz w:val="22"/>
          <w:szCs w:val="22"/>
          <w:lang w:val="en-US" w:eastAsia="zh-CN"/>
        </w:rPr>
      </w:pPr>
      <w:r w:rsidRPr="00FB7491">
        <w:rPr>
          <w:rFonts w:eastAsia="SimSun"/>
          <w:sz w:val="22"/>
          <w:szCs w:val="22"/>
          <w:lang w:val="en-US" w:eastAsia="zh-CN"/>
        </w:rPr>
        <w:t>Meanwh</w:t>
      </w:r>
      <w:r w:rsidR="00C5253D" w:rsidRPr="00FB7491">
        <w:rPr>
          <w:rFonts w:eastAsia="SimSun"/>
          <w:sz w:val="22"/>
          <w:szCs w:val="22"/>
          <w:lang w:val="en-US" w:eastAsia="zh-CN"/>
        </w:rPr>
        <w:t>ile</w:t>
      </w:r>
      <w:r w:rsidRPr="00FB7491">
        <w:rPr>
          <w:rFonts w:eastAsia="SimSun"/>
          <w:sz w:val="22"/>
          <w:szCs w:val="22"/>
          <w:lang w:val="en-US" w:eastAsia="zh-CN"/>
        </w:rPr>
        <w:t>, the</w:t>
      </w:r>
      <w:r w:rsidR="008E15E3" w:rsidRPr="00FB7491">
        <w:rPr>
          <w:rFonts w:eastAsia="SimSun"/>
          <w:sz w:val="22"/>
          <w:szCs w:val="22"/>
          <w:lang w:val="en-US" w:eastAsia="zh-CN"/>
        </w:rPr>
        <w:t xml:space="preserve"> Rel. 18 MIMO enhancements</w:t>
      </w:r>
      <w:r w:rsidR="009B6816" w:rsidRPr="00FB7491">
        <w:rPr>
          <w:rFonts w:eastAsia="SimSun"/>
          <w:sz w:val="22"/>
          <w:szCs w:val="22"/>
          <w:lang w:val="en-US" w:eastAsia="zh-CN"/>
        </w:rPr>
        <w:t xml:space="preserve"> </w:t>
      </w:r>
      <w:r w:rsidR="00863855" w:rsidRPr="00FB7491">
        <w:rPr>
          <w:rFonts w:eastAsia="SimSun"/>
          <w:sz w:val="22"/>
          <w:szCs w:val="22"/>
          <w:lang w:val="en-US" w:eastAsia="zh-CN"/>
        </w:rPr>
        <w:t>specify</w:t>
      </w:r>
      <w:r w:rsidR="009B6816" w:rsidRPr="00FB7491">
        <w:rPr>
          <w:rFonts w:eastAsia="SimSun"/>
          <w:sz w:val="22"/>
          <w:szCs w:val="22"/>
          <w:lang w:val="en-US" w:eastAsia="zh-CN"/>
        </w:rPr>
        <w:t xml:space="preserve"> an enhance</w:t>
      </w:r>
      <w:r w:rsidR="000A0EA5" w:rsidRPr="00FB7491">
        <w:rPr>
          <w:rFonts w:eastAsia="SimSun"/>
          <w:sz w:val="22"/>
          <w:szCs w:val="22"/>
          <w:lang w:val="en-US" w:eastAsia="zh-CN"/>
        </w:rPr>
        <w:t>d</w:t>
      </w:r>
      <w:r w:rsidR="008E15E3" w:rsidRPr="00FB7491">
        <w:rPr>
          <w:rFonts w:eastAsia="SimSun"/>
          <w:sz w:val="22"/>
          <w:szCs w:val="22"/>
          <w:lang w:val="en-US" w:eastAsia="zh-CN"/>
        </w:rPr>
        <w:t xml:space="preserve"> codebook</w:t>
      </w:r>
      <w:r w:rsidR="00A575EC" w:rsidRPr="00FB7491">
        <w:rPr>
          <w:rFonts w:eastAsia="SimSun"/>
          <w:sz w:val="22"/>
          <w:szCs w:val="22"/>
          <w:lang w:val="en-US" w:eastAsia="zh-CN"/>
        </w:rPr>
        <w:t xml:space="preserve">, Enhanced </w:t>
      </w:r>
      <w:proofErr w:type="spellStart"/>
      <w:r w:rsidR="00A575EC" w:rsidRPr="00FB7491">
        <w:rPr>
          <w:rFonts w:eastAsia="SimSun"/>
          <w:sz w:val="22"/>
          <w:szCs w:val="22"/>
          <w:lang w:val="en-US" w:eastAsia="zh-CN"/>
        </w:rPr>
        <w:t>TypeII</w:t>
      </w:r>
      <w:proofErr w:type="spellEnd"/>
      <w:r w:rsidR="00A575EC" w:rsidRPr="00FB7491">
        <w:rPr>
          <w:rFonts w:eastAsia="SimSun"/>
          <w:sz w:val="22"/>
          <w:szCs w:val="22"/>
          <w:lang w:val="en-US" w:eastAsia="zh-CN"/>
        </w:rPr>
        <w:t xml:space="preserve"> Codebook for Predicted PMI (R18 Doppler CSI),</w:t>
      </w:r>
      <w:r w:rsidR="008E15E3" w:rsidRPr="00FB7491">
        <w:rPr>
          <w:rFonts w:eastAsia="SimSun"/>
          <w:sz w:val="22"/>
          <w:szCs w:val="22"/>
          <w:lang w:val="en-US" w:eastAsia="zh-CN"/>
        </w:rPr>
        <w:t xml:space="preserve"> </w:t>
      </w:r>
      <w:r w:rsidR="000A0EA5" w:rsidRPr="00FB7491">
        <w:rPr>
          <w:rFonts w:eastAsia="SimSun"/>
          <w:sz w:val="22"/>
          <w:szCs w:val="22"/>
          <w:lang w:val="en-US" w:eastAsia="zh-CN"/>
        </w:rPr>
        <w:t>where the time-domain Doppler factor is reported</w:t>
      </w:r>
      <w:r w:rsidR="00F105F8" w:rsidRPr="00FB7491">
        <w:rPr>
          <w:rFonts w:eastAsia="SimSun"/>
          <w:sz w:val="22"/>
          <w:szCs w:val="22"/>
          <w:lang w:val="en-US" w:eastAsia="zh-CN"/>
        </w:rPr>
        <w:t xml:space="preserve">. The enhanced codebook </w:t>
      </w:r>
      <w:r w:rsidR="003A4FA1" w:rsidRPr="00FB7491">
        <w:rPr>
          <w:rFonts w:eastAsia="SimSun"/>
          <w:sz w:val="22"/>
          <w:szCs w:val="22"/>
          <w:lang w:val="en-US" w:eastAsia="zh-CN"/>
        </w:rPr>
        <w:t xml:space="preserve">with additional time-domain </w:t>
      </w:r>
      <w:r w:rsidR="00863855" w:rsidRPr="00FB7491">
        <w:rPr>
          <w:rFonts w:eastAsia="SimSun"/>
          <w:sz w:val="22"/>
          <w:szCs w:val="22"/>
          <w:lang w:val="en-US" w:eastAsia="zh-CN"/>
        </w:rPr>
        <w:t xml:space="preserve">feedback enables the CSI prediction and provides 2%~20% gains on mean UPT over </w:t>
      </w:r>
      <w:r w:rsidR="00863855" w:rsidRPr="00FB7491">
        <w:rPr>
          <w:rFonts w:eastAsia="SimSun"/>
          <w:sz w:val="22"/>
          <w:szCs w:val="22"/>
          <w:lang w:val="en-US" w:eastAsia="zh-CN"/>
        </w:rPr>
        <w:lastRenderedPageBreak/>
        <w:t>the Rel. 16 codebook (nearest CSI),</w:t>
      </w:r>
      <w:r w:rsidR="008E15E3" w:rsidRPr="00FB7491">
        <w:rPr>
          <w:rFonts w:eastAsia="SimSun"/>
          <w:sz w:val="22"/>
          <w:szCs w:val="22"/>
          <w:lang w:val="en-US" w:eastAsia="zh-CN"/>
        </w:rPr>
        <w:t xml:space="preserve"> according to several sources</w:t>
      </w:r>
      <w:r w:rsidR="00D42FBB" w:rsidRPr="00FB7491">
        <w:rPr>
          <w:rFonts w:eastAsia="SimSun"/>
          <w:sz w:val="22"/>
          <w:szCs w:val="22"/>
          <w:lang w:val="en-US" w:eastAsia="zh-CN"/>
        </w:rPr>
        <w:t xml:space="preserve"> </w:t>
      </w:r>
      <w:r w:rsidR="008E15E3" w:rsidRPr="00FB7491">
        <w:rPr>
          <w:rFonts w:eastAsia="SimSun"/>
          <w:sz w:val="22"/>
          <w:szCs w:val="22"/>
          <w:lang w:val="en-US" w:eastAsia="zh-CN"/>
        </w:rPr>
        <w:t>[</w:t>
      </w:r>
      <w:r w:rsidR="00D42FBB" w:rsidRPr="00FB7491">
        <w:rPr>
          <w:rFonts w:eastAsia="SimSun"/>
          <w:sz w:val="22"/>
          <w:szCs w:val="22"/>
          <w:lang w:val="en-US" w:eastAsia="zh-CN"/>
        </w:rPr>
        <w:t>3-</w:t>
      </w:r>
      <w:r w:rsidR="006A27FD" w:rsidRPr="00FB7491">
        <w:rPr>
          <w:rFonts w:eastAsia="SimSun"/>
          <w:sz w:val="22"/>
          <w:szCs w:val="22"/>
          <w:lang w:val="en-US" w:eastAsia="zh-CN"/>
        </w:rPr>
        <w:t>6</w:t>
      </w:r>
      <w:r w:rsidR="008E15E3" w:rsidRPr="00FB7491">
        <w:rPr>
          <w:rFonts w:eastAsia="SimSun"/>
          <w:sz w:val="22"/>
          <w:szCs w:val="22"/>
          <w:lang w:val="en-US" w:eastAsia="zh-CN"/>
        </w:rPr>
        <w:t>]. The R</w:t>
      </w:r>
      <w:r w:rsidR="00491371" w:rsidRPr="00FB7491">
        <w:rPr>
          <w:rFonts w:eastAsia="SimSun"/>
          <w:sz w:val="22"/>
          <w:szCs w:val="22"/>
          <w:lang w:val="en-US" w:eastAsia="zh-CN"/>
        </w:rPr>
        <w:t xml:space="preserve">el. </w:t>
      </w:r>
      <w:r w:rsidR="0071063A" w:rsidRPr="00FB7491">
        <w:rPr>
          <w:rFonts w:eastAsia="SimSun"/>
          <w:sz w:val="22"/>
          <w:szCs w:val="22"/>
          <w:lang w:val="en-US" w:eastAsia="zh-CN"/>
        </w:rPr>
        <w:t>18</w:t>
      </w:r>
      <w:r w:rsidR="008E15E3" w:rsidRPr="00FB7491">
        <w:rPr>
          <w:rFonts w:eastAsia="SimSun"/>
          <w:sz w:val="22"/>
          <w:szCs w:val="22"/>
          <w:lang w:val="en-US" w:eastAsia="zh-CN"/>
        </w:rPr>
        <w:t xml:space="preserve"> Doppler CSI provides a solution for CSI prediction that </w:t>
      </w:r>
      <w:r w:rsidR="005D4797" w:rsidRPr="00FB7491">
        <w:rPr>
          <w:rFonts w:eastAsia="SimSun"/>
          <w:sz w:val="22"/>
          <w:szCs w:val="22"/>
          <w:lang w:val="en-US" w:eastAsia="zh-CN"/>
        </w:rPr>
        <w:t>provides</w:t>
      </w:r>
      <w:r w:rsidR="008E15E3" w:rsidRPr="00FB7491">
        <w:rPr>
          <w:rFonts w:eastAsia="SimSun"/>
          <w:sz w:val="22"/>
          <w:szCs w:val="22"/>
          <w:lang w:val="en-US" w:eastAsia="zh-CN"/>
        </w:rPr>
        <w:t xml:space="preserve"> </w:t>
      </w:r>
      <w:r w:rsidR="00B35C13" w:rsidRPr="00FB7491">
        <w:rPr>
          <w:rFonts w:eastAsia="SimSun"/>
          <w:sz w:val="22"/>
          <w:szCs w:val="22"/>
          <w:lang w:val="en-US" w:eastAsia="zh-CN"/>
        </w:rPr>
        <w:t xml:space="preserve">at least </w:t>
      </w:r>
      <w:r w:rsidR="008E15E3" w:rsidRPr="00FB7491">
        <w:rPr>
          <w:rFonts w:eastAsia="SimSun"/>
          <w:sz w:val="22"/>
          <w:szCs w:val="22"/>
          <w:lang w:val="en-US" w:eastAsia="zh-CN"/>
        </w:rPr>
        <w:t xml:space="preserve">comparable </w:t>
      </w:r>
      <w:r w:rsidR="005D4797" w:rsidRPr="00FB7491">
        <w:rPr>
          <w:rFonts w:eastAsia="SimSun"/>
          <w:sz w:val="22"/>
          <w:szCs w:val="22"/>
          <w:lang w:val="en-US" w:eastAsia="zh-CN"/>
        </w:rPr>
        <w:t xml:space="preserve">performance </w:t>
      </w:r>
      <w:r w:rsidR="008E15E3" w:rsidRPr="00FB7491">
        <w:rPr>
          <w:rFonts w:eastAsia="SimSun"/>
          <w:sz w:val="22"/>
          <w:szCs w:val="22"/>
          <w:lang w:val="en-US" w:eastAsia="zh-CN"/>
        </w:rPr>
        <w:t xml:space="preserve">to the AI/ML-based </w:t>
      </w:r>
      <w:r w:rsidR="00B35C13" w:rsidRPr="00FB7491">
        <w:rPr>
          <w:rFonts w:eastAsia="SimSun"/>
          <w:sz w:val="22"/>
          <w:szCs w:val="22"/>
          <w:lang w:val="en-US" w:eastAsia="zh-CN"/>
        </w:rPr>
        <w:t xml:space="preserve">time-domain </w:t>
      </w:r>
      <w:r w:rsidR="008E15E3" w:rsidRPr="00FB7491">
        <w:rPr>
          <w:rFonts w:eastAsia="SimSun"/>
          <w:sz w:val="22"/>
          <w:szCs w:val="22"/>
          <w:lang w:val="en-US" w:eastAsia="zh-CN"/>
        </w:rPr>
        <w:t>CSI prediction studied in Rel. 18 AI/ML SI.</w:t>
      </w:r>
    </w:p>
    <w:p w14:paraId="679A6F09" w14:textId="0F915052" w:rsidR="00C77785" w:rsidRPr="00FB7491" w:rsidRDefault="00C77785" w:rsidP="00B35C13">
      <w:pPr>
        <w:spacing w:afterLines="50"/>
        <w:rPr>
          <w:rFonts w:eastAsia="SimSun"/>
          <w:b/>
          <w:bCs/>
          <w:sz w:val="22"/>
          <w:szCs w:val="22"/>
          <w:u w:val="single"/>
          <w:lang w:val="en-US" w:eastAsia="zh-CN"/>
        </w:rPr>
      </w:pPr>
      <w:r w:rsidRPr="00FB7491">
        <w:rPr>
          <w:rFonts w:eastAsia="SimSun"/>
          <w:b/>
          <w:bCs/>
          <w:sz w:val="22"/>
          <w:szCs w:val="22"/>
          <w:u w:val="single"/>
          <w:lang w:val="en-US" w:eastAsia="zh-CN"/>
        </w:rPr>
        <w:t xml:space="preserve">Observation </w:t>
      </w:r>
      <w:r w:rsidR="00225ADD" w:rsidRPr="00FB7491">
        <w:rPr>
          <w:rFonts w:eastAsia="SimSun"/>
          <w:b/>
          <w:bCs/>
          <w:sz w:val="22"/>
          <w:szCs w:val="22"/>
          <w:u w:val="single"/>
          <w:lang w:val="en-US" w:eastAsia="zh-CN"/>
        </w:rPr>
        <w:t>1</w:t>
      </w:r>
      <w:r w:rsidRPr="00FB7491">
        <w:rPr>
          <w:rFonts w:eastAsia="SimSun"/>
          <w:b/>
          <w:bCs/>
          <w:sz w:val="22"/>
          <w:szCs w:val="22"/>
          <w:u w:val="single"/>
          <w:lang w:val="en-US" w:eastAsia="zh-CN"/>
        </w:rPr>
        <w:t>:</w:t>
      </w:r>
    </w:p>
    <w:p w14:paraId="38A75183" w14:textId="2923E992" w:rsidR="00C77785" w:rsidRPr="00FB7491" w:rsidRDefault="007C5D73" w:rsidP="007E15EF">
      <w:pPr>
        <w:pStyle w:val="aff6"/>
        <w:numPr>
          <w:ilvl w:val="0"/>
          <w:numId w:val="48"/>
        </w:numPr>
        <w:spacing w:afterLines="50"/>
        <w:ind w:leftChars="0"/>
        <w:rPr>
          <w:rFonts w:eastAsia="SimSun"/>
          <w:sz w:val="22"/>
          <w:szCs w:val="22"/>
          <w:lang w:val="en-US" w:eastAsia="zh-CN"/>
        </w:rPr>
      </w:pPr>
      <w:r w:rsidRPr="00FB7491">
        <w:rPr>
          <w:rFonts w:eastAsia="SimSun" w:hint="eastAsia"/>
          <w:sz w:val="22"/>
          <w:szCs w:val="22"/>
          <w:lang w:val="en-US" w:eastAsia="zh-CN"/>
        </w:rPr>
        <w:t>T</w:t>
      </w:r>
      <w:r w:rsidRPr="00FB7491">
        <w:rPr>
          <w:rFonts w:eastAsia="SimSun"/>
          <w:sz w:val="22"/>
          <w:szCs w:val="22"/>
          <w:lang w:val="en-US" w:eastAsia="zh-CN"/>
        </w:rPr>
        <w:t xml:space="preserve">he R18 Doppler CSI </w:t>
      </w:r>
      <w:r w:rsidR="00E709D1" w:rsidRPr="00FB7491">
        <w:rPr>
          <w:rFonts w:eastAsia="SimSun"/>
          <w:sz w:val="22"/>
          <w:szCs w:val="22"/>
          <w:lang w:val="en-US" w:eastAsia="zh-CN"/>
        </w:rPr>
        <w:t>has</w:t>
      </w:r>
      <w:r w:rsidRPr="00FB7491">
        <w:rPr>
          <w:rFonts w:eastAsia="SimSun"/>
          <w:sz w:val="22"/>
          <w:szCs w:val="22"/>
          <w:lang w:val="en-US" w:eastAsia="zh-CN"/>
        </w:rPr>
        <w:t xml:space="preserve"> comparable or more significant gains </w:t>
      </w:r>
      <w:r w:rsidR="00A37894" w:rsidRPr="00FB7491">
        <w:rPr>
          <w:rFonts w:eastAsia="SimSun"/>
          <w:sz w:val="22"/>
          <w:szCs w:val="22"/>
          <w:lang w:val="en-US" w:eastAsia="zh-CN"/>
        </w:rPr>
        <w:t>than the time-domain CSI prediction with AI/ML</w:t>
      </w:r>
      <w:r w:rsidR="006E7F3D" w:rsidRPr="00FB7491">
        <w:rPr>
          <w:rFonts w:eastAsia="SimSun"/>
          <w:sz w:val="22"/>
          <w:szCs w:val="22"/>
          <w:lang w:val="en-US" w:eastAsia="zh-CN"/>
        </w:rPr>
        <w:t>,</w:t>
      </w:r>
      <w:r w:rsidR="007E0256" w:rsidRPr="00FB7491">
        <w:rPr>
          <w:rFonts w:eastAsia="SimSun"/>
          <w:sz w:val="22"/>
          <w:szCs w:val="22"/>
          <w:lang w:val="en-US" w:eastAsia="zh-CN"/>
        </w:rPr>
        <w:t xml:space="preserve"> according to the studies </w:t>
      </w:r>
      <w:r w:rsidR="005C2C20" w:rsidRPr="00FB7491">
        <w:rPr>
          <w:rFonts w:eastAsia="SimSun"/>
          <w:sz w:val="22"/>
          <w:szCs w:val="22"/>
          <w:lang w:val="en-US" w:eastAsia="zh-CN"/>
        </w:rPr>
        <w:t>during Rel. 18 AI/ML CSI prediction and MIMO enhancements</w:t>
      </w:r>
      <w:r w:rsidR="00A37894" w:rsidRPr="00FB7491">
        <w:rPr>
          <w:rFonts w:eastAsia="SimSun"/>
          <w:sz w:val="22"/>
          <w:szCs w:val="22"/>
          <w:lang w:val="en-US" w:eastAsia="zh-CN"/>
        </w:rPr>
        <w:t>.</w:t>
      </w:r>
    </w:p>
    <w:p w14:paraId="3959F209" w14:textId="65E5CA31" w:rsidR="005176E2" w:rsidRPr="00FB7491" w:rsidRDefault="00AA1FE9" w:rsidP="009F242A">
      <w:pPr>
        <w:pStyle w:val="2"/>
        <w:numPr>
          <w:ilvl w:val="1"/>
          <w:numId w:val="24"/>
        </w:numPr>
        <w:tabs>
          <w:tab w:val="num" w:pos="360"/>
        </w:tabs>
        <w:spacing w:afterLines="50" w:line="240" w:lineRule="auto"/>
        <w:ind w:left="357" w:hanging="357"/>
        <w:rPr>
          <w:rFonts w:eastAsia="SimSun"/>
          <w:b/>
          <w:bCs/>
          <w:sz w:val="22"/>
          <w:szCs w:val="22"/>
          <w:lang w:val="en-US" w:eastAsia="zh-CN"/>
        </w:rPr>
      </w:pPr>
      <w:r w:rsidRPr="00FB7491">
        <w:rPr>
          <w:rFonts w:eastAsia="SimSun"/>
          <w:b/>
          <w:bCs/>
          <w:sz w:val="22"/>
          <w:szCs w:val="22"/>
          <w:lang w:val="en-US" w:eastAsia="zh-CN"/>
        </w:rPr>
        <w:t>Cell-/site-specific models for CSI prediction</w:t>
      </w:r>
    </w:p>
    <w:p w14:paraId="47184563" w14:textId="77777777" w:rsidR="002D0A99" w:rsidRPr="00FB7491" w:rsidRDefault="00BF6AD0" w:rsidP="00201E66">
      <w:pPr>
        <w:rPr>
          <w:rFonts w:eastAsia="SimSun"/>
          <w:sz w:val="22"/>
          <w:szCs w:val="18"/>
          <w:lang w:val="en-US" w:eastAsia="zh-CN"/>
        </w:rPr>
      </w:pPr>
      <w:r w:rsidRPr="00FB7491">
        <w:rPr>
          <w:rFonts w:eastAsia="SimSun" w:hint="eastAsia"/>
          <w:sz w:val="22"/>
          <w:szCs w:val="18"/>
          <w:lang w:val="en-US" w:eastAsia="zh-CN"/>
        </w:rPr>
        <w:t>D</w:t>
      </w:r>
      <w:r w:rsidRPr="00FB7491">
        <w:rPr>
          <w:rFonts w:eastAsia="SimSun"/>
          <w:sz w:val="22"/>
          <w:szCs w:val="18"/>
          <w:lang w:val="en-US" w:eastAsia="zh-CN"/>
        </w:rPr>
        <w:t xml:space="preserve">uring the discussions on the scope of this work item, </w:t>
      </w:r>
      <w:r w:rsidR="00B05C40" w:rsidRPr="00FB7491">
        <w:rPr>
          <w:rFonts w:eastAsia="SimSun"/>
          <w:sz w:val="22"/>
          <w:szCs w:val="18"/>
          <w:lang w:val="en-US" w:eastAsia="zh-CN"/>
        </w:rPr>
        <w:t>CSI prediction with cell-/site-specific models is proposed as an example of an approach that improves</w:t>
      </w:r>
      <w:r w:rsidR="00E45D84" w:rsidRPr="00FB7491">
        <w:rPr>
          <w:rFonts w:eastAsia="SimSun"/>
          <w:sz w:val="22"/>
          <w:szCs w:val="18"/>
          <w:lang w:val="en-US" w:eastAsia="zh-CN"/>
        </w:rPr>
        <w:t xml:space="preserve"> performance.</w:t>
      </w:r>
      <w:r w:rsidR="00B05C40" w:rsidRPr="00FB7491">
        <w:rPr>
          <w:rFonts w:eastAsia="SimSun"/>
          <w:sz w:val="22"/>
          <w:szCs w:val="18"/>
          <w:lang w:val="en-US" w:eastAsia="zh-CN"/>
        </w:rPr>
        <w:t xml:space="preserve"> </w:t>
      </w:r>
      <w:r w:rsidR="002D0A99" w:rsidRPr="00FB7491">
        <w:rPr>
          <w:rFonts w:eastAsia="SimSun"/>
          <w:sz w:val="22"/>
          <w:szCs w:val="18"/>
          <w:lang w:val="en-US" w:eastAsia="zh-CN"/>
        </w:rPr>
        <w:t>The</w:t>
      </w:r>
      <w:r w:rsidR="00D10082" w:rsidRPr="00FB7491">
        <w:rPr>
          <w:rFonts w:eastAsia="SimSun"/>
          <w:sz w:val="22"/>
          <w:szCs w:val="18"/>
          <w:lang w:val="en-US" w:eastAsia="zh-CN"/>
        </w:rPr>
        <w:t xml:space="preserve"> cell-/site-specific model is a trade-off between the performance </w:t>
      </w:r>
      <w:r w:rsidR="0045311F" w:rsidRPr="00FB7491">
        <w:rPr>
          <w:rFonts w:eastAsia="SimSun"/>
          <w:sz w:val="22"/>
          <w:szCs w:val="18"/>
          <w:lang w:val="en-US" w:eastAsia="zh-CN"/>
        </w:rPr>
        <w:t>and the model generalization capability, with some</w:t>
      </w:r>
      <w:r w:rsidR="00F945AB" w:rsidRPr="00FB7491">
        <w:rPr>
          <w:rFonts w:eastAsia="SimSun"/>
          <w:sz w:val="22"/>
          <w:szCs w:val="18"/>
          <w:lang w:val="en-US" w:eastAsia="zh-CN"/>
        </w:rPr>
        <w:t xml:space="preserve"> overheads on </w:t>
      </w:r>
      <w:r w:rsidR="007500AB" w:rsidRPr="00FB7491">
        <w:rPr>
          <w:rFonts w:eastAsia="SimSun"/>
          <w:sz w:val="22"/>
          <w:szCs w:val="18"/>
          <w:lang w:val="en-US" w:eastAsia="zh-CN"/>
        </w:rPr>
        <w:t xml:space="preserve">more </w:t>
      </w:r>
      <w:r w:rsidR="00F945AB" w:rsidRPr="00FB7491">
        <w:rPr>
          <w:rFonts w:eastAsia="SimSun"/>
          <w:sz w:val="22"/>
          <w:szCs w:val="18"/>
          <w:lang w:val="en-US" w:eastAsia="zh-CN"/>
        </w:rPr>
        <w:t>frequent model switching</w:t>
      </w:r>
      <w:r w:rsidR="007500AB" w:rsidRPr="00FB7491">
        <w:rPr>
          <w:rFonts w:eastAsia="SimSun"/>
          <w:sz w:val="22"/>
          <w:szCs w:val="18"/>
          <w:lang w:val="en-US" w:eastAsia="zh-CN"/>
        </w:rPr>
        <w:t xml:space="preserve"> </w:t>
      </w:r>
      <w:r w:rsidR="00282189" w:rsidRPr="00FB7491">
        <w:rPr>
          <w:rFonts w:eastAsia="SimSun"/>
          <w:sz w:val="22"/>
          <w:szCs w:val="18"/>
          <w:lang w:val="en-US" w:eastAsia="zh-CN"/>
        </w:rPr>
        <w:t>and model exchanges</w:t>
      </w:r>
      <w:r w:rsidR="00F945AB" w:rsidRPr="00FB7491">
        <w:rPr>
          <w:rFonts w:eastAsia="SimSun"/>
          <w:sz w:val="22"/>
          <w:szCs w:val="18"/>
          <w:lang w:val="en-US" w:eastAsia="zh-CN"/>
        </w:rPr>
        <w:t>.</w:t>
      </w:r>
    </w:p>
    <w:p w14:paraId="52932692" w14:textId="15F44A37" w:rsidR="008E15E3" w:rsidRPr="00FB7491" w:rsidRDefault="00125393" w:rsidP="00201E66">
      <w:pPr>
        <w:rPr>
          <w:rFonts w:eastAsia="SimSun"/>
          <w:sz w:val="22"/>
          <w:szCs w:val="18"/>
          <w:lang w:val="en-US" w:eastAsia="zh-CN"/>
        </w:rPr>
      </w:pPr>
      <w:r w:rsidRPr="00FB7491">
        <w:rPr>
          <w:rFonts w:eastAsia="SimSun"/>
          <w:sz w:val="22"/>
          <w:szCs w:val="18"/>
          <w:lang w:val="en-US" w:eastAsia="zh-CN"/>
        </w:rPr>
        <w:t>The</w:t>
      </w:r>
      <w:r w:rsidR="002D0A99" w:rsidRPr="00FB7491">
        <w:rPr>
          <w:rFonts w:eastAsia="SimSun"/>
          <w:sz w:val="22"/>
          <w:szCs w:val="18"/>
          <w:lang w:val="en-US" w:eastAsia="zh-CN"/>
        </w:rPr>
        <w:t xml:space="preserve"> cell-/site-specific model is also proposed as an example of CSI compression enhancements</w:t>
      </w:r>
      <w:r w:rsidR="006916F2" w:rsidRPr="00FB7491">
        <w:rPr>
          <w:rFonts w:eastAsia="SimSun"/>
          <w:sz w:val="22"/>
          <w:szCs w:val="18"/>
          <w:lang w:val="en-US" w:eastAsia="zh-CN"/>
        </w:rPr>
        <w:t>, and the studies of CSI compression may also consider approaches such as joint CSI compression and prediction, where the CSI prediction is a component</w:t>
      </w:r>
      <w:r w:rsidR="003E268E" w:rsidRPr="00FB7491">
        <w:rPr>
          <w:rFonts w:eastAsia="SimSun"/>
          <w:sz w:val="22"/>
          <w:szCs w:val="18"/>
          <w:lang w:val="en-US" w:eastAsia="zh-CN"/>
        </w:rPr>
        <w:t xml:space="preserve"> of the joint scheme</w:t>
      </w:r>
      <w:r w:rsidR="00F558DA" w:rsidRPr="00FB7491">
        <w:rPr>
          <w:rFonts w:eastAsia="SimSun"/>
          <w:sz w:val="22"/>
          <w:szCs w:val="18"/>
          <w:lang w:val="en-US" w:eastAsia="zh-CN"/>
        </w:rPr>
        <w:t>s</w:t>
      </w:r>
      <w:r w:rsidR="003E268E" w:rsidRPr="00FB7491">
        <w:rPr>
          <w:rFonts w:eastAsia="SimSun"/>
          <w:sz w:val="22"/>
          <w:szCs w:val="18"/>
          <w:lang w:val="en-US" w:eastAsia="zh-CN"/>
        </w:rPr>
        <w:t>.</w:t>
      </w:r>
      <w:r w:rsidR="00570608" w:rsidRPr="00FB7491">
        <w:rPr>
          <w:rFonts w:eastAsia="SimSun"/>
          <w:sz w:val="22"/>
          <w:szCs w:val="18"/>
          <w:lang w:val="en-US" w:eastAsia="zh-CN"/>
        </w:rPr>
        <w:t xml:space="preserve"> </w:t>
      </w:r>
      <w:r w:rsidR="007A79F1" w:rsidRPr="00FB7491">
        <w:rPr>
          <w:rFonts w:eastAsia="SimSun"/>
          <w:sz w:val="22"/>
          <w:szCs w:val="18"/>
          <w:lang w:val="en-US" w:eastAsia="zh-CN"/>
        </w:rPr>
        <w:t xml:space="preserve">Since </w:t>
      </w:r>
      <w:r w:rsidR="006916F2" w:rsidRPr="00FB7491">
        <w:rPr>
          <w:rFonts w:eastAsia="SimSun"/>
          <w:sz w:val="22"/>
          <w:szCs w:val="18"/>
          <w:lang w:val="en-US" w:eastAsia="zh-CN"/>
        </w:rPr>
        <w:t xml:space="preserve">the </w:t>
      </w:r>
      <w:r w:rsidR="007A79F1" w:rsidRPr="00FB7491">
        <w:rPr>
          <w:rFonts w:eastAsia="SimSun"/>
          <w:sz w:val="22"/>
          <w:szCs w:val="18"/>
          <w:lang w:val="en-US" w:eastAsia="zh-CN"/>
        </w:rPr>
        <w:t xml:space="preserve">joint CSI compression and prediction </w:t>
      </w:r>
      <w:r w:rsidR="006916F2" w:rsidRPr="00FB7491">
        <w:rPr>
          <w:rFonts w:eastAsia="SimSun"/>
          <w:sz w:val="22"/>
          <w:szCs w:val="18"/>
          <w:lang w:val="en-US" w:eastAsia="zh-CN"/>
        </w:rPr>
        <w:t xml:space="preserve">approach </w:t>
      </w:r>
      <w:r w:rsidR="007A79F1" w:rsidRPr="00FB7491">
        <w:rPr>
          <w:rFonts w:eastAsia="SimSun"/>
          <w:sz w:val="22"/>
          <w:szCs w:val="18"/>
          <w:lang w:val="en-US" w:eastAsia="zh-CN"/>
        </w:rPr>
        <w:t>provide</w:t>
      </w:r>
      <w:r w:rsidR="006916F2" w:rsidRPr="00FB7491">
        <w:rPr>
          <w:rFonts w:eastAsia="SimSun"/>
          <w:sz w:val="22"/>
          <w:szCs w:val="18"/>
          <w:lang w:val="en-US" w:eastAsia="zh-CN"/>
        </w:rPr>
        <w:t>s</w:t>
      </w:r>
      <w:r w:rsidR="007A79F1" w:rsidRPr="00FB7491">
        <w:rPr>
          <w:rFonts w:eastAsia="SimSun"/>
          <w:sz w:val="22"/>
          <w:szCs w:val="18"/>
          <w:lang w:val="en-US" w:eastAsia="zh-CN"/>
        </w:rPr>
        <w:t xml:space="preserve"> a complete solution from prediction to the report</w:t>
      </w:r>
      <w:r w:rsidR="00AA7ABA" w:rsidRPr="00FB7491">
        <w:rPr>
          <w:rFonts w:eastAsia="SimSun"/>
          <w:sz w:val="22"/>
          <w:szCs w:val="18"/>
          <w:lang w:val="en-US" w:eastAsia="zh-CN"/>
        </w:rPr>
        <w:t>,</w:t>
      </w:r>
      <w:r w:rsidR="007A79F1" w:rsidRPr="00FB7491">
        <w:rPr>
          <w:rFonts w:eastAsia="SimSun"/>
          <w:sz w:val="22"/>
          <w:szCs w:val="18"/>
          <w:lang w:val="en-US" w:eastAsia="zh-CN"/>
        </w:rPr>
        <w:t xml:space="preserve"> </w:t>
      </w:r>
      <w:r w:rsidR="00AA7ABA" w:rsidRPr="00FB7491">
        <w:rPr>
          <w:rFonts w:eastAsia="SimSun"/>
          <w:sz w:val="22"/>
          <w:szCs w:val="18"/>
          <w:lang w:val="en-US" w:eastAsia="zh-CN"/>
        </w:rPr>
        <w:t xml:space="preserve">we </w:t>
      </w:r>
      <w:r w:rsidR="007A79F1" w:rsidRPr="00FB7491">
        <w:rPr>
          <w:rFonts w:eastAsia="SimSun"/>
          <w:sz w:val="22"/>
          <w:szCs w:val="18"/>
          <w:lang w:val="en-US" w:eastAsia="zh-CN"/>
        </w:rPr>
        <w:t xml:space="preserve">did not see the </w:t>
      </w:r>
      <w:r w:rsidR="0073072C" w:rsidRPr="00FB7491">
        <w:rPr>
          <w:rFonts w:eastAsia="SimSun"/>
          <w:sz w:val="22"/>
          <w:szCs w:val="18"/>
          <w:lang w:val="en-US" w:eastAsia="zh-CN"/>
        </w:rPr>
        <w:t>necessity of conducting the parallel analysis on the cell/site-specific</w:t>
      </w:r>
      <w:r w:rsidR="006916F2" w:rsidRPr="00FB7491">
        <w:rPr>
          <w:rFonts w:eastAsia="SimSun"/>
          <w:sz w:val="22"/>
          <w:szCs w:val="18"/>
          <w:lang w:val="en-US" w:eastAsia="zh-CN"/>
        </w:rPr>
        <w:t xml:space="preserve"> models under two agendas.</w:t>
      </w:r>
    </w:p>
    <w:p w14:paraId="49A46432" w14:textId="1101F48F" w:rsidR="0073072C" w:rsidRPr="00FB7491" w:rsidRDefault="0073072C" w:rsidP="00201E66">
      <w:pPr>
        <w:rPr>
          <w:rFonts w:eastAsia="SimSun"/>
          <w:sz w:val="22"/>
          <w:szCs w:val="18"/>
          <w:lang w:val="en-US" w:eastAsia="zh-CN"/>
        </w:rPr>
      </w:pPr>
      <w:r w:rsidRPr="00FB7491">
        <w:rPr>
          <w:rFonts w:eastAsia="SimSun"/>
          <w:sz w:val="22"/>
          <w:szCs w:val="18"/>
          <w:lang w:val="en-US" w:eastAsia="zh-CN"/>
        </w:rPr>
        <w:t>Summarizing the discussions in this section, we have the following proposals.</w:t>
      </w:r>
    </w:p>
    <w:p w14:paraId="397C5EA7" w14:textId="58F2261C" w:rsidR="00F945AB" w:rsidRPr="00FB7491" w:rsidRDefault="00F945AB" w:rsidP="00201E66">
      <w:pPr>
        <w:rPr>
          <w:rFonts w:eastAsia="SimSun"/>
          <w:b/>
          <w:bCs/>
          <w:sz w:val="22"/>
          <w:szCs w:val="18"/>
          <w:u w:val="single"/>
          <w:lang w:val="en-US" w:eastAsia="zh-CN"/>
        </w:rPr>
      </w:pPr>
      <w:r w:rsidRPr="00FB7491">
        <w:rPr>
          <w:rFonts w:eastAsia="SimSun"/>
          <w:b/>
          <w:bCs/>
          <w:sz w:val="22"/>
          <w:szCs w:val="18"/>
          <w:u w:val="single"/>
          <w:lang w:val="en-US" w:eastAsia="zh-CN"/>
        </w:rPr>
        <w:t xml:space="preserve">Proposal </w:t>
      </w:r>
      <w:r w:rsidR="00225ADD" w:rsidRPr="00FB7491">
        <w:rPr>
          <w:rFonts w:eastAsia="SimSun"/>
          <w:b/>
          <w:bCs/>
          <w:sz w:val="22"/>
          <w:szCs w:val="18"/>
          <w:u w:val="single"/>
          <w:lang w:val="en-US" w:eastAsia="zh-CN"/>
        </w:rPr>
        <w:t>1</w:t>
      </w:r>
      <w:r w:rsidRPr="00FB7491">
        <w:rPr>
          <w:rFonts w:eastAsia="SimSun"/>
          <w:b/>
          <w:bCs/>
          <w:sz w:val="22"/>
          <w:szCs w:val="18"/>
          <w:u w:val="single"/>
          <w:lang w:val="en-US" w:eastAsia="zh-CN"/>
        </w:rPr>
        <w:t>:</w:t>
      </w:r>
    </w:p>
    <w:p w14:paraId="5657629A" w14:textId="00F03648" w:rsidR="0073072C" w:rsidRPr="00FB7491" w:rsidRDefault="0073072C" w:rsidP="0073072C">
      <w:pPr>
        <w:pStyle w:val="aff6"/>
        <w:numPr>
          <w:ilvl w:val="0"/>
          <w:numId w:val="44"/>
        </w:numPr>
        <w:ind w:leftChars="0"/>
        <w:rPr>
          <w:rFonts w:eastAsia="SimSun"/>
          <w:sz w:val="22"/>
          <w:szCs w:val="18"/>
          <w:lang w:val="en-US" w:eastAsia="zh-CN"/>
        </w:rPr>
      </w:pPr>
      <w:r w:rsidRPr="00FB7491">
        <w:rPr>
          <w:rFonts w:eastAsia="SimSun"/>
          <w:sz w:val="22"/>
          <w:szCs w:val="18"/>
          <w:lang w:val="en-US" w:eastAsia="zh-CN"/>
        </w:rPr>
        <w:t xml:space="preserve">No continuous study on the time-domain CSI prediction using the UE-side model during Rel. </w:t>
      </w:r>
      <w:proofErr w:type="gramStart"/>
      <w:r w:rsidRPr="00FB7491">
        <w:rPr>
          <w:rFonts w:eastAsia="SimSun"/>
          <w:sz w:val="22"/>
          <w:szCs w:val="18"/>
          <w:lang w:val="en-US" w:eastAsia="zh-CN"/>
        </w:rPr>
        <w:t>19</w:t>
      </w:r>
      <w:r w:rsidR="00491371" w:rsidRPr="00FB7491">
        <w:rPr>
          <w:rFonts w:eastAsia="SimSun"/>
          <w:sz w:val="22"/>
          <w:szCs w:val="18"/>
          <w:lang w:val="en-US" w:eastAsia="zh-CN"/>
        </w:rPr>
        <w:t>, unless</w:t>
      </w:r>
      <w:proofErr w:type="gramEnd"/>
      <w:r w:rsidR="00491371" w:rsidRPr="00FB7491">
        <w:rPr>
          <w:rFonts w:eastAsia="SimSun"/>
          <w:sz w:val="22"/>
          <w:szCs w:val="18"/>
          <w:lang w:val="en-US" w:eastAsia="zh-CN"/>
        </w:rPr>
        <w:t xml:space="preserve"> the obvious gain from Rel 18 doppler CSI reporting can be expected to be observed</w:t>
      </w:r>
      <w:r w:rsidRPr="00FB7491">
        <w:rPr>
          <w:rFonts w:eastAsia="SimSun"/>
          <w:sz w:val="22"/>
          <w:szCs w:val="18"/>
          <w:lang w:val="en-US" w:eastAsia="zh-CN"/>
        </w:rPr>
        <w:t>.</w:t>
      </w:r>
    </w:p>
    <w:p w14:paraId="734807B4" w14:textId="595409DC" w:rsidR="00F945AB" w:rsidRPr="00FB7491" w:rsidRDefault="00F945AB" w:rsidP="00201E66">
      <w:pPr>
        <w:pStyle w:val="aff6"/>
        <w:numPr>
          <w:ilvl w:val="0"/>
          <w:numId w:val="44"/>
        </w:numPr>
        <w:ind w:leftChars="0"/>
        <w:rPr>
          <w:rFonts w:eastAsia="SimSun"/>
          <w:sz w:val="22"/>
          <w:szCs w:val="18"/>
          <w:lang w:val="en-US" w:eastAsia="zh-CN"/>
        </w:rPr>
      </w:pPr>
      <w:r w:rsidRPr="00FB7491">
        <w:rPr>
          <w:rFonts w:eastAsia="SimSun"/>
          <w:sz w:val="22"/>
          <w:szCs w:val="18"/>
          <w:lang w:val="en-US" w:eastAsia="zh-CN"/>
        </w:rPr>
        <w:t xml:space="preserve">Study the cell/site-specific models </w:t>
      </w:r>
      <w:r w:rsidR="009238A7" w:rsidRPr="00FB7491">
        <w:rPr>
          <w:rFonts w:eastAsia="SimSun"/>
          <w:sz w:val="22"/>
          <w:szCs w:val="18"/>
          <w:lang w:val="en-US" w:eastAsia="zh-CN"/>
        </w:rPr>
        <w:t xml:space="preserve">for CSI prediction </w:t>
      </w:r>
      <w:r w:rsidR="0073072C" w:rsidRPr="00FB7491">
        <w:rPr>
          <w:rFonts w:eastAsia="SimSun"/>
          <w:sz w:val="22"/>
          <w:szCs w:val="18"/>
          <w:lang w:val="en-US" w:eastAsia="zh-CN"/>
        </w:rPr>
        <w:t>under</w:t>
      </w:r>
      <w:r w:rsidRPr="00FB7491">
        <w:rPr>
          <w:rFonts w:eastAsia="SimSun"/>
          <w:sz w:val="22"/>
          <w:szCs w:val="18"/>
          <w:lang w:val="en-US" w:eastAsia="zh-CN"/>
        </w:rPr>
        <w:t xml:space="preserve"> CSI compression</w:t>
      </w:r>
      <w:r w:rsidR="00A40981" w:rsidRPr="00FB7491">
        <w:rPr>
          <w:rFonts w:eastAsia="SimSun"/>
          <w:sz w:val="22"/>
          <w:szCs w:val="18"/>
          <w:lang w:val="en-US" w:eastAsia="zh-CN"/>
        </w:rPr>
        <w:t xml:space="preserve"> as a component of the joint CSI compression and </w:t>
      </w:r>
      <w:r w:rsidR="005C3CF5" w:rsidRPr="00FB7491">
        <w:rPr>
          <w:rFonts w:eastAsia="SimSun"/>
          <w:sz w:val="22"/>
          <w:szCs w:val="18"/>
          <w:lang w:val="en-US" w:eastAsia="zh-CN"/>
        </w:rPr>
        <w:t>prediction to avoid parallel work on this issue.</w:t>
      </w:r>
    </w:p>
    <w:p w14:paraId="200C17F7" w14:textId="4F944158" w:rsidR="00F945AB" w:rsidRPr="00FB7491" w:rsidRDefault="00F945AB" w:rsidP="00201E66">
      <w:pPr>
        <w:pStyle w:val="aff6"/>
        <w:numPr>
          <w:ilvl w:val="0"/>
          <w:numId w:val="44"/>
        </w:numPr>
        <w:ind w:leftChars="0"/>
        <w:rPr>
          <w:rFonts w:eastAsia="SimSun"/>
          <w:sz w:val="22"/>
          <w:szCs w:val="18"/>
          <w:lang w:val="en-US" w:eastAsia="zh-CN"/>
        </w:rPr>
      </w:pPr>
      <w:r w:rsidRPr="00FB7491">
        <w:rPr>
          <w:rFonts w:eastAsia="SimSun"/>
          <w:sz w:val="22"/>
          <w:szCs w:val="18"/>
          <w:lang w:val="en-US" w:eastAsia="zh-CN"/>
        </w:rPr>
        <w:t>Note: Other approaches/sub-use cases with potential performance gains are not precluded.</w:t>
      </w:r>
    </w:p>
    <w:p w14:paraId="0D95E599" w14:textId="3318BAF6" w:rsidR="00B93AEC" w:rsidRPr="00FB7491" w:rsidRDefault="00B93AEC" w:rsidP="00B93AEC">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b/>
          <w:bCs/>
          <w:szCs w:val="24"/>
          <w:lang w:val="en-US"/>
        </w:rPr>
        <w:t xml:space="preserve">Discussions on </w:t>
      </w:r>
      <w:r w:rsidR="00907D8D" w:rsidRPr="00FB7491">
        <w:rPr>
          <w:rFonts w:eastAsia="ＭＳ 明朝"/>
          <w:b/>
          <w:bCs/>
          <w:szCs w:val="24"/>
          <w:lang w:val="en-US"/>
        </w:rPr>
        <w:t>e</w:t>
      </w:r>
      <w:r w:rsidR="0018485F" w:rsidRPr="00FB7491">
        <w:rPr>
          <w:rFonts w:eastAsia="ＭＳ 明朝"/>
          <w:b/>
          <w:bCs/>
          <w:szCs w:val="24"/>
          <w:lang w:val="en-US"/>
        </w:rPr>
        <w:t xml:space="preserve">valuation </w:t>
      </w:r>
      <w:r w:rsidR="00181F6C" w:rsidRPr="00FB7491">
        <w:rPr>
          <w:rFonts w:eastAsia="ＭＳ 明朝"/>
          <w:b/>
          <w:bCs/>
          <w:szCs w:val="24"/>
          <w:lang w:val="en-US"/>
        </w:rPr>
        <w:t>m</w:t>
      </w:r>
      <w:r w:rsidR="0018485F" w:rsidRPr="00FB7491">
        <w:rPr>
          <w:rFonts w:eastAsia="ＭＳ 明朝"/>
          <w:b/>
          <w:bCs/>
          <w:szCs w:val="24"/>
          <w:lang w:val="en-US"/>
        </w:rPr>
        <w:t>ethodology</w:t>
      </w:r>
    </w:p>
    <w:p w14:paraId="20817FAF" w14:textId="6ED14863" w:rsidR="009F242A" w:rsidRPr="00FB7491" w:rsidRDefault="00B93AEC" w:rsidP="009F242A">
      <w:pPr>
        <w:pStyle w:val="30"/>
        <w:spacing w:before="0" w:afterLines="50" w:after="120"/>
        <w:rPr>
          <w:rFonts w:asciiTheme="majorHAnsi" w:hAnsiTheme="majorHAnsi" w:cstheme="majorHAnsi"/>
          <w:b/>
          <w:bCs/>
          <w:sz w:val="22"/>
          <w:szCs w:val="18"/>
        </w:rPr>
      </w:pPr>
      <w:r w:rsidRPr="00FB7491">
        <w:rPr>
          <w:rFonts w:asciiTheme="majorHAnsi" w:hAnsiTheme="majorHAnsi" w:cstheme="majorHAnsi"/>
          <w:b/>
          <w:bCs/>
          <w:sz w:val="22"/>
          <w:szCs w:val="18"/>
        </w:rPr>
        <w:t>3</w:t>
      </w:r>
      <w:r w:rsidR="00834C4C" w:rsidRPr="00FB7491">
        <w:rPr>
          <w:rFonts w:asciiTheme="majorHAnsi" w:hAnsiTheme="majorHAnsi" w:cstheme="majorHAnsi"/>
          <w:b/>
          <w:bCs/>
          <w:sz w:val="22"/>
          <w:szCs w:val="18"/>
        </w:rPr>
        <w:t>.1</w:t>
      </w:r>
      <w:r w:rsidR="00834C4C" w:rsidRPr="00FB7491">
        <w:rPr>
          <w:rFonts w:asciiTheme="majorHAnsi" w:hAnsiTheme="majorHAnsi" w:cstheme="majorHAnsi"/>
          <w:b/>
          <w:bCs/>
          <w:sz w:val="22"/>
          <w:szCs w:val="18"/>
        </w:rPr>
        <w:tab/>
      </w:r>
      <w:r w:rsidRPr="00FB7491">
        <w:rPr>
          <w:rFonts w:asciiTheme="majorHAnsi" w:hAnsiTheme="majorHAnsi" w:cstheme="majorHAnsi"/>
          <w:b/>
          <w:bCs/>
          <w:sz w:val="22"/>
          <w:szCs w:val="18"/>
        </w:rPr>
        <w:t>KPIs and simulation assumptions</w:t>
      </w:r>
    </w:p>
    <w:p w14:paraId="15CC5E56" w14:textId="1DC5EE99" w:rsidR="00ED649B" w:rsidRPr="00FB7491" w:rsidRDefault="00ED649B" w:rsidP="00ED649B">
      <w:pPr>
        <w:spacing w:afterLines="50"/>
        <w:rPr>
          <w:rFonts w:eastAsia="SimSun"/>
          <w:sz w:val="22"/>
          <w:lang w:val="en-US" w:eastAsia="zh-CN"/>
        </w:rPr>
      </w:pPr>
      <w:r w:rsidRPr="00FB7491">
        <w:rPr>
          <w:rFonts w:eastAsia="SimSun"/>
          <w:sz w:val="22"/>
          <w:lang w:val="en-US" w:eastAsia="zh-CN"/>
        </w:rPr>
        <w:t xml:space="preserve">The SGCS has been used as an intermediate KPI and the user packet throughput (UPT) has been used as an eventual KPI for the AI/ML-based CSI </w:t>
      </w:r>
      <w:r w:rsidR="0010264E" w:rsidRPr="00FB7491">
        <w:rPr>
          <w:rFonts w:eastAsia="SimSun"/>
          <w:sz w:val="22"/>
          <w:lang w:val="en-US" w:eastAsia="zh-CN"/>
        </w:rPr>
        <w:t>prediction</w:t>
      </w:r>
      <w:r w:rsidRPr="00FB7491">
        <w:rPr>
          <w:rFonts w:eastAsia="SimSun"/>
          <w:sz w:val="22"/>
          <w:lang w:val="en-US" w:eastAsia="zh-CN"/>
        </w:rPr>
        <w:t xml:space="preserve"> study. </w:t>
      </w:r>
      <w:r w:rsidR="00491371" w:rsidRPr="00FB7491">
        <w:rPr>
          <w:rFonts w:eastAsia="SimSun"/>
          <w:sz w:val="22"/>
          <w:lang w:val="en-US" w:eastAsia="zh-CN"/>
        </w:rPr>
        <w:t>T</w:t>
      </w:r>
      <w:r w:rsidRPr="00FB7491">
        <w:rPr>
          <w:rFonts w:eastAsia="SimSun"/>
          <w:sz w:val="22"/>
          <w:lang w:val="en-US" w:eastAsia="zh-CN"/>
        </w:rPr>
        <w:t xml:space="preserve">he eventual KPIs </w:t>
      </w:r>
      <w:r w:rsidR="00491371" w:rsidRPr="00FB7491">
        <w:rPr>
          <w:rFonts w:eastAsia="SimSun"/>
          <w:sz w:val="22"/>
          <w:lang w:val="en-US" w:eastAsia="zh-CN"/>
        </w:rPr>
        <w:t xml:space="preserve">and the intermediate KPI were used </w:t>
      </w:r>
      <w:r w:rsidRPr="00FB7491">
        <w:rPr>
          <w:rFonts w:eastAsia="SimSun"/>
          <w:sz w:val="22"/>
          <w:lang w:val="en-US" w:eastAsia="zh-CN"/>
        </w:rPr>
        <w:t>to assess the overall performance gain of the use case and the intermediate KPIs to assess if there are significant performance losses regarding detailed aspects of the generalization and scalability</w:t>
      </w:r>
      <w:r w:rsidR="00491371" w:rsidRPr="00FB7491">
        <w:rPr>
          <w:rFonts w:eastAsia="SimSun"/>
          <w:sz w:val="22"/>
          <w:lang w:val="en-US" w:eastAsia="zh-CN"/>
        </w:rPr>
        <w:t xml:space="preserve"> in Rel. 18, respectively</w:t>
      </w:r>
      <w:r w:rsidRPr="00FB7491">
        <w:rPr>
          <w:rFonts w:eastAsia="SimSun"/>
          <w:sz w:val="22"/>
          <w:lang w:val="en-US" w:eastAsia="zh-CN"/>
        </w:rPr>
        <w:t xml:space="preserve">. We propose to follow the same logic for the Rel. 19 study. Since the intermediate KPIs </w:t>
      </w:r>
      <w:r w:rsidR="00E61576" w:rsidRPr="00FB7491">
        <w:rPr>
          <w:rFonts w:eastAsia="SimSun"/>
          <w:sz w:val="22"/>
          <w:lang w:val="en-US" w:eastAsia="zh-CN"/>
        </w:rPr>
        <w:t>are only used to assess if there are significant performance losses</w:t>
      </w:r>
      <w:r w:rsidRPr="00FB7491">
        <w:rPr>
          <w:rFonts w:eastAsia="SimSun"/>
          <w:sz w:val="22"/>
          <w:lang w:val="en-US" w:eastAsia="zh-CN"/>
        </w:rPr>
        <w:t xml:space="preserve">, and </w:t>
      </w:r>
      <w:bookmarkStart w:id="10" w:name="_Hlk158382076"/>
      <w:r w:rsidR="00491371" w:rsidRPr="00FB7491">
        <w:rPr>
          <w:rFonts w:eastAsia="SimSun"/>
          <w:sz w:val="22"/>
          <w:lang w:val="en-US" w:eastAsia="zh-CN"/>
        </w:rPr>
        <w:t xml:space="preserve">the intermediate KPIs used in Rel. 18 </w:t>
      </w:r>
      <w:r w:rsidR="004159E4" w:rsidRPr="00FB7491">
        <w:rPr>
          <w:rFonts w:eastAsia="SimSun"/>
          <w:sz w:val="22"/>
          <w:lang w:val="en-US" w:eastAsia="zh-CN"/>
        </w:rPr>
        <w:t>show</w:t>
      </w:r>
      <w:r w:rsidR="00491371" w:rsidRPr="00FB7491">
        <w:rPr>
          <w:rFonts w:eastAsia="SimSun"/>
          <w:sz w:val="22"/>
          <w:lang w:val="en-US" w:eastAsia="zh-CN"/>
        </w:rPr>
        <w:t xml:space="preserve"> the model performance sufficiently enough for this </w:t>
      </w:r>
      <w:proofErr w:type="gramStart"/>
      <w:r w:rsidR="00491371" w:rsidRPr="00FB7491">
        <w:rPr>
          <w:rFonts w:eastAsia="SimSun"/>
          <w:sz w:val="22"/>
          <w:lang w:val="en-US" w:eastAsia="zh-CN"/>
        </w:rPr>
        <w:t>purpose,</w:t>
      </w:r>
      <w:bookmarkEnd w:id="10"/>
      <w:r w:rsidR="00491371" w:rsidRPr="00FB7491">
        <w:rPr>
          <w:rFonts w:eastAsia="SimSun"/>
          <w:sz w:val="22"/>
          <w:lang w:val="en-US" w:eastAsia="zh-CN"/>
        </w:rPr>
        <w:t xml:space="preserve"> </w:t>
      </w:r>
      <w:r w:rsidRPr="00FB7491">
        <w:rPr>
          <w:rFonts w:eastAsia="SimSun"/>
          <w:sz w:val="22"/>
          <w:lang w:val="en-US" w:eastAsia="zh-CN"/>
        </w:rPr>
        <w:t xml:space="preserve"> there</w:t>
      </w:r>
      <w:proofErr w:type="gramEnd"/>
      <w:r w:rsidRPr="00FB7491">
        <w:rPr>
          <w:rFonts w:eastAsia="SimSun"/>
          <w:sz w:val="22"/>
          <w:lang w:val="en-US" w:eastAsia="zh-CN"/>
        </w:rPr>
        <w:t xml:space="preserve"> is no need to consider additional intermediate KPIs.</w:t>
      </w:r>
    </w:p>
    <w:p w14:paraId="5C4BB36D" w14:textId="0FD23802" w:rsidR="00ED649B" w:rsidRPr="00FB7491" w:rsidRDefault="00ED649B" w:rsidP="00ED649B">
      <w:pPr>
        <w:spacing w:afterLines="50"/>
        <w:rPr>
          <w:rFonts w:eastAsia="SimSun"/>
          <w:b/>
          <w:bCs/>
          <w:sz w:val="22"/>
          <w:u w:val="single"/>
          <w:lang w:val="en-US" w:eastAsia="zh-CN"/>
        </w:rPr>
      </w:pPr>
      <w:r w:rsidRPr="00FB7491">
        <w:rPr>
          <w:rFonts w:eastAsia="SimSun"/>
          <w:b/>
          <w:bCs/>
          <w:sz w:val="22"/>
          <w:u w:val="single"/>
          <w:lang w:val="en-US" w:eastAsia="zh-CN"/>
        </w:rPr>
        <w:t xml:space="preserve">Proposal </w:t>
      </w:r>
      <w:r w:rsidR="007A7DC7" w:rsidRPr="00FB7491">
        <w:rPr>
          <w:rFonts w:eastAsia="SimSun"/>
          <w:b/>
          <w:bCs/>
          <w:sz w:val="22"/>
          <w:u w:val="single"/>
          <w:lang w:val="en-US" w:eastAsia="zh-CN"/>
        </w:rPr>
        <w:t>2</w:t>
      </w:r>
      <w:r w:rsidRPr="00FB7491">
        <w:rPr>
          <w:rFonts w:eastAsia="SimSun"/>
          <w:b/>
          <w:bCs/>
          <w:sz w:val="22"/>
          <w:u w:val="single"/>
          <w:lang w:val="en-US" w:eastAsia="zh-CN"/>
        </w:rPr>
        <w:t>:</w:t>
      </w:r>
    </w:p>
    <w:p w14:paraId="5F2F408D" w14:textId="4D5F1A94" w:rsidR="00ED649B" w:rsidRPr="00FB7491" w:rsidRDefault="00ED649B" w:rsidP="00ED649B">
      <w:pPr>
        <w:pStyle w:val="aff6"/>
        <w:numPr>
          <w:ilvl w:val="0"/>
          <w:numId w:val="45"/>
        </w:numPr>
        <w:spacing w:afterLines="50"/>
        <w:ind w:leftChars="0"/>
        <w:rPr>
          <w:rFonts w:eastAsia="SimSun"/>
          <w:sz w:val="22"/>
          <w:lang w:val="en-US" w:eastAsia="zh-CN"/>
        </w:rPr>
      </w:pPr>
      <w:r w:rsidRPr="00FB7491">
        <w:rPr>
          <w:rFonts w:eastAsia="SimSun"/>
          <w:sz w:val="22"/>
          <w:lang w:val="en-US" w:eastAsia="zh-CN"/>
        </w:rPr>
        <w:t xml:space="preserve">Reuse </w:t>
      </w:r>
      <w:r w:rsidR="00491371" w:rsidRPr="00FB7491">
        <w:rPr>
          <w:rFonts w:eastAsia="SimSun"/>
          <w:sz w:val="22"/>
          <w:lang w:val="en-US" w:eastAsia="zh-CN"/>
        </w:rPr>
        <w:t>Rel. 18</w:t>
      </w:r>
      <w:r w:rsidRPr="00FB7491">
        <w:rPr>
          <w:rFonts w:eastAsia="SimSun"/>
          <w:sz w:val="22"/>
          <w:lang w:val="en-US" w:eastAsia="zh-CN"/>
        </w:rPr>
        <w:t xml:space="preserve"> intermediate KPIs and eventual KPIs for Rel. 19 </w:t>
      </w:r>
      <w:r w:rsidR="004159E4" w:rsidRPr="00FB7491">
        <w:rPr>
          <w:rFonts w:eastAsia="SimSun"/>
          <w:sz w:val="22"/>
          <w:lang w:val="en-US" w:eastAsia="zh-CN"/>
        </w:rPr>
        <w:t xml:space="preserve">CSI feedback </w:t>
      </w:r>
      <w:r w:rsidRPr="00FB7491">
        <w:rPr>
          <w:rFonts w:eastAsia="SimSun"/>
          <w:sz w:val="22"/>
          <w:lang w:val="en-US" w:eastAsia="zh-CN"/>
        </w:rPr>
        <w:t>study.</w:t>
      </w:r>
    </w:p>
    <w:p w14:paraId="32CC46E7" w14:textId="0C67E99C" w:rsidR="00ED649B" w:rsidRPr="00FB7491" w:rsidRDefault="00ED649B" w:rsidP="00ED649B">
      <w:pPr>
        <w:pStyle w:val="aff6"/>
        <w:numPr>
          <w:ilvl w:val="1"/>
          <w:numId w:val="45"/>
        </w:numPr>
        <w:spacing w:afterLines="50"/>
        <w:ind w:leftChars="0"/>
        <w:rPr>
          <w:rFonts w:eastAsia="SimSun"/>
          <w:sz w:val="22"/>
          <w:lang w:val="en-US" w:eastAsia="zh-CN"/>
        </w:rPr>
      </w:pPr>
      <w:r w:rsidRPr="00FB7491">
        <w:rPr>
          <w:rFonts w:eastAsia="SimSun"/>
          <w:sz w:val="22"/>
          <w:lang w:val="en-US" w:eastAsia="zh-CN"/>
        </w:rPr>
        <w:t xml:space="preserve">Use the eventual KPIs to assess the overall system performance of AI/ML-based CSI </w:t>
      </w:r>
      <w:r w:rsidR="000A35CE" w:rsidRPr="00FB7491">
        <w:rPr>
          <w:rFonts w:eastAsia="SimSun"/>
          <w:sz w:val="22"/>
          <w:lang w:val="en-US" w:eastAsia="zh-CN"/>
        </w:rPr>
        <w:t>prediction</w:t>
      </w:r>
      <w:r w:rsidRPr="00FB7491">
        <w:rPr>
          <w:rFonts w:eastAsia="SimSun"/>
          <w:sz w:val="22"/>
          <w:lang w:val="en-US" w:eastAsia="zh-CN"/>
        </w:rPr>
        <w:t xml:space="preserve">. </w:t>
      </w:r>
    </w:p>
    <w:p w14:paraId="61C8D20D" w14:textId="77777777" w:rsidR="00ED649B" w:rsidRPr="00FB7491" w:rsidRDefault="00ED649B" w:rsidP="00ED649B">
      <w:pPr>
        <w:pStyle w:val="aff6"/>
        <w:numPr>
          <w:ilvl w:val="1"/>
          <w:numId w:val="45"/>
        </w:numPr>
        <w:spacing w:afterLines="50"/>
        <w:ind w:leftChars="0"/>
        <w:rPr>
          <w:rFonts w:eastAsia="SimSun"/>
          <w:sz w:val="22"/>
          <w:lang w:val="en-US" w:eastAsia="zh-CN"/>
        </w:rPr>
      </w:pPr>
      <w:r w:rsidRPr="00FB7491">
        <w:rPr>
          <w:rFonts w:eastAsia="SimSun" w:hint="eastAsia"/>
          <w:sz w:val="22"/>
          <w:lang w:val="en-US" w:eastAsia="zh-CN"/>
        </w:rPr>
        <w:t>U</w:t>
      </w:r>
      <w:r w:rsidRPr="00FB7491">
        <w:rPr>
          <w:rFonts w:eastAsia="SimSun"/>
          <w:sz w:val="22"/>
          <w:lang w:val="en-US" w:eastAsia="zh-CN"/>
        </w:rPr>
        <w:t>se the intermediate KPIs to assess the potential significant performance loss over specific aspects.</w:t>
      </w:r>
    </w:p>
    <w:p w14:paraId="702F1729" w14:textId="77777777" w:rsidR="00ED649B" w:rsidRPr="00FB7491" w:rsidRDefault="00ED649B" w:rsidP="00ED649B">
      <w:pPr>
        <w:pStyle w:val="aff6"/>
        <w:numPr>
          <w:ilvl w:val="1"/>
          <w:numId w:val="45"/>
        </w:numPr>
        <w:spacing w:afterLines="50"/>
        <w:ind w:leftChars="0"/>
        <w:rPr>
          <w:rFonts w:eastAsia="SimSun"/>
          <w:sz w:val="22"/>
          <w:lang w:val="en-US" w:eastAsia="zh-CN"/>
        </w:rPr>
      </w:pPr>
      <w:r w:rsidRPr="00FB7491">
        <w:rPr>
          <w:rFonts w:eastAsia="SimSun" w:hint="eastAsia"/>
          <w:sz w:val="22"/>
          <w:lang w:val="en-US" w:eastAsia="zh-CN"/>
        </w:rPr>
        <w:t>N</w:t>
      </w:r>
      <w:r w:rsidRPr="00FB7491">
        <w:rPr>
          <w:rFonts w:eastAsia="SimSun"/>
          <w:sz w:val="22"/>
          <w:lang w:val="en-US" w:eastAsia="zh-CN"/>
        </w:rPr>
        <w:t>o need to introduce additional intermediate KPIs.</w:t>
      </w:r>
    </w:p>
    <w:p w14:paraId="599862F3" w14:textId="1DC845CE" w:rsidR="00ED649B" w:rsidRPr="00FB7491" w:rsidRDefault="00ED649B" w:rsidP="00ED649B">
      <w:pPr>
        <w:spacing w:afterLines="50"/>
        <w:ind w:firstLineChars="100" w:firstLine="220"/>
        <w:rPr>
          <w:rFonts w:eastAsia="SimSun"/>
          <w:sz w:val="22"/>
          <w:lang w:val="en-US"/>
        </w:rPr>
      </w:pPr>
      <w:r w:rsidRPr="00FB7491">
        <w:rPr>
          <w:rFonts w:eastAsia="SimSun"/>
          <w:sz w:val="22"/>
          <w:lang w:val="en-US"/>
        </w:rPr>
        <w:t xml:space="preserve">During Rel. 18 performance evaluation on the eventual KPIs, </w:t>
      </w:r>
      <w:r w:rsidR="00166DA8" w:rsidRPr="00FB7491">
        <w:rPr>
          <w:rFonts w:eastAsia="SimSun" w:hint="eastAsia"/>
          <w:sz w:val="22"/>
          <w:lang w:val="en-US" w:eastAsia="zh-CN"/>
        </w:rPr>
        <w:t>RAN</w:t>
      </w:r>
      <w:r w:rsidR="00166DA8" w:rsidRPr="00FB7491">
        <w:rPr>
          <w:rFonts w:eastAsia="SimSun"/>
          <w:sz w:val="22"/>
          <w:lang w:val="en-US" w:eastAsia="zh-CN"/>
        </w:rPr>
        <w:t>1</w:t>
      </w:r>
      <w:r w:rsidRPr="00FB7491">
        <w:rPr>
          <w:rFonts w:eastAsia="SimSun"/>
          <w:sz w:val="22"/>
          <w:lang w:val="en-US"/>
        </w:rPr>
        <w:t xml:space="preserve"> used different system-level simulation assumptions on UE distribution, UE velocity, and baseline schemes for the two sub-cases (CSI compression and CSI prediction). For the Rel. 19 study, we have observed that both CSI compression and CSI prediction </w:t>
      </w:r>
      <w:r w:rsidR="00C932AD" w:rsidRPr="00FB7491">
        <w:rPr>
          <w:rFonts w:eastAsia="SimSun"/>
          <w:sz w:val="22"/>
          <w:lang w:val="en-US"/>
        </w:rPr>
        <w:t>involve</w:t>
      </w:r>
      <w:r w:rsidRPr="00FB7491">
        <w:rPr>
          <w:rFonts w:eastAsia="SimSun"/>
          <w:sz w:val="22"/>
          <w:lang w:val="en-US"/>
        </w:rPr>
        <w:t xml:space="preserve"> sub-use cases that utilize the time-domain feature of the CSI. Especially for the </w:t>
      </w:r>
      <w:r w:rsidR="00596D5F" w:rsidRPr="00FB7491">
        <w:rPr>
          <w:rFonts w:eastAsia="SimSun"/>
          <w:sz w:val="22"/>
          <w:lang w:val="en-US"/>
        </w:rPr>
        <w:t xml:space="preserve">joint </w:t>
      </w:r>
      <w:r w:rsidRPr="00FB7491">
        <w:rPr>
          <w:rFonts w:eastAsia="SimSun"/>
          <w:sz w:val="22"/>
          <w:lang w:val="en-US"/>
        </w:rPr>
        <w:t xml:space="preserve">CSI </w:t>
      </w:r>
      <w:r w:rsidR="00596D5F" w:rsidRPr="00FB7491">
        <w:rPr>
          <w:rFonts w:eastAsia="SimSun"/>
          <w:sz w:val="22"/>
          <w:lang w:val="en-US"/>
        </w:rPr>
        <w:t xml:space="preserve">compression + prediction (CSI </w:t>
      </w:r>
      <w:r w:rsidRPr="00FB7491">
        <w:rPr>
          <w:rFonts w:eastAsia="SimSun"/>
          <w:sz w:val="22"/>
          <w:lang w:val="en-US"/>
        </w:rPr>
        <w:t>C+P</w:t>
      </w:r>
      <w:r w:rsidR="00596D5F" w:rsidRPr="00FB7491">
        <w:rPr>
          <w:rFonts w:eastAsia="SimSun"/>
          <w:sz w:val="22"/>
          <w:lang w:val="en-US"/>
        </w:rPr>
        <w:t>)</w:t>
      </w:r>
      <w:r w:rsidRPr="00FB7491">
        <w:rPr>
          <w:rFonts w:eastAsia="SimSun"/>
          <w:sz w:val="22"/>
          <w:lang w:val="en-US"/>
        </w:rPr>
        <w:t xml:space="preserve">, CSI prediction is also a task of CSI compression. Therefore, the study under the agenda items 9.1.3.1 and 9.1.3.2 are correlated. </w:t>
      </w:r>
      <w:r w:rsidR="004B5D47" w:rsidRPr="00FB7491">
        <w:rPr>
          <w:rFonts w:eastAsia="SimSun" w:hint="eastAsia"/>
          <w:sz w:val="22"/>
          <w:lang w:val="en-US" w:eastAsia="zh-CN"/>
        </w:rPr>
        <w:t>RAN</w:t>
      </w:r>
      <w:r w:rsidR="004B5D47" w:rsidRPr="00FB7491">
        <w:rPr>
          <w:rFonts w:eastAsia="SimSun"/>
          <w:sz w:val="22"/>
          <w:lang w:val="en-US" w:eastAsia="zh-CN"/>
        </w:rPr>
        <w:t>1</w:t>
      </w:r>
      <w:r w:rsidRPr="00FB7491">
        <w:rPr>
          <w:rFonts w:eastAsia="SimSun"/>
          <w:sz w:val="22"/>
          <w:lang w:val="en-US"/>
        </w:rPr>
        <w:t xml:space="preserve"> </w:t>
      </w:r>
      <w:r w:rsidR="00C932AD" w:rsidRPr="00FB7491">
        <w:rPr>
          <w:rFonts w:eastAsia="SimSun"/>
          <w:sz w:val="22"/>
          <w:lang w:val="en-US"/>
        </w:rPr>
        <w:t xml:space="preserve">needs </w:t>
      </w:r>
      <w:r w:rsidRPr="00FB7491">
        <w:rPr>
          <w:rFonts w:eastAsia="SimSun"/>
          <w:sz w:val="22"/>
          <w:lang w:val="en-US"/>
        </w:rPr>
        <w:t xml:space="preserve">at least one group of common simulation assumptions for a cross-comparison between the CSI prediction and CSI compression. </w:t>
      </w:r>
    </w:p>
    <w:p w14:paraId="4618E336" w14:textId="77777777" w:rsidR="00ED649B" w:rsidRPr="00FB7491" w:rsidRDefault="00ED649B" w:rsidP="00ED649B">
      <w:pPr>
        <w:spacing w:afterLines="50"/>
        <w:ind w:firstLineChars="100" w:firstLine="220"/>
        <w:rPr>
          <w:rFonts w:eastAsia="SimSun"/>
          <w:sz w:val="22"/>
          <w:lang w:val="en-US" w:eastAsia="zh-CN"/>
        </w:rPr>
      </w:pPr>
      <w:r w:rsidRPr="00FB7491">
        <w:rPr>
          <w:rFonts w:eastAsia="SimSun"/>
          <w:sz w:val="22"/>
          <w:lang w:val="en-US" w:eastAsia="zh-CN"/>
        </w:rPr>
        <w:lastRenderedPageBreak/>
        <w:t>We show the different assumptions on the parameter values between Rel. 18 CSI compression and CSI prediction in Table 1. For the UE distribution, the Rel. 18 CSI prediction focuses on the high mobility scenarios that all UE are distributed outdoors with a velocity of up to 120kmph, while Rel. 18 CSI compress study considers the typical scenarios with 80%-20% UE indoor-outdoor distribution. Considering these factors, we propose two UE distribution options to compromise the two different assumptions, as shown in the last column of Table 1.</w:t>
      </w:r>
    </w:p>
    <w:p w14:paraId="43D16DC7" w14:textId="77777777" w:rsidR="00ED649B" w:rsidRPr="00FB7491" w:rsidRDefault="00ED649B" w:rsidP="00ED649B">
      <w:pPr>
        <w:pStyle w:val="af3"/>
        <w:keepNext/>
        <w:jc w:val="center"/>
        <w:rPr>
          <w:sz w:val="20"/>
        </w:rPr>
      </w:pPr>
      <w:r w:rsidRPr="00FB7491">
        <w:rPr>
          <w:sz w:val="20"/>
        </w:rPr>
        <w:t xml:space="preserve">Table  </w:t>
      </w:r>
      <w:r w:rsidRPr="00FB7491">
        <w:rPr>
          <w:sz w:val="20"/>
        </w:rPr>
        <w:fldChar w:fldCharType="begin"/>
      </w:r>
      <w:r w:rsidRPr="00FB7491">
        <w:rPr>
          <w:sz w:val="20"/>
        </w:rPr>
        <w:instrText xml:space="preserve"> SEQ Table_ \* ARABIC </w:instrText>
      </w:r>
      <w:r w:rsidRPr="00FB7491">
        <w:rPr>
          <w:sz w:val="20"/>
        </w:rPr>
        <w:fldChar w:fldCharType="separate"/>
      </w:r>
      <w:r w:rsidRPr="00FB7491">
        <w:rPr>
          <w:noProof/>
          <w:sz w:val="20"/>
        </w:rPr>
        <w:t>1</w:t>
      </w:r>
      <w:r w:rsidRPr="00FB7491">
        <w:rPr>
          <w:sz w:val="20"/>
        </w:rPr>
        <w:fldChar w:fldCharType="end"/>
      </w:r>
      <w:r w:rsidRPr="00FB7491">
        <w:rPr>
          <w:sz w:val="20"/>
        </w:rPr>
        <w:t xml:space="preserve">. Parameters that should be aligned for both CSI compression and </w:t>
      </w:r>
      <w:proofErr w:type="gramStart"/>
      <w:r w:rsidRPr="00FB7491">
        <w:rPr>
          <w:sz w:val="20"/>
        </w:rPr>
        <w:t>prediction</w:t>
      </w:r>
      <w:proofErr w:type="gramEnd"/>
    </w:p>
    <w:tbl>
      <w:tblPr>
        <w:tblStyle w:val="1b"/>
        <w:tblW w:w="0" w:type="auto"/>
        <w:tblLook w:val="0420" w:firstRow="1" w:lastRow="0" w:firstColumn="0" w:lastColumn="0" w:noHBand="0" w:noVBand="1"/>
      </w:tblPr>
      <w:tblGrid>
        <w:gridCol w:w="2490"/>
        <w:gridCol w:w="2491"/>
        <w:gridCol w:w="2490"/>
        <w:gridCol w:w="2491"/>
      </w:tblGrid>
      <w:tr w:rsidR="00ED649B" w:rsidRPr="00FB7491" w14:paraId="37D5038D" w14:textId="77777777" w:rsidTr="004E1F15">
        <w:trPr>
          <w:trHeight w:val="184"/>
        </w:trPr>
        <w:tc>
          <w:tcPr>
            <w:tcW w:w="2490" w:type="dxa"/>
            <w:shd w:val="clear" w:color="auto" w:fill="D9D9D9" w:themeFill="background1" w:themeFillShade="D9"/>
            <w:hideMark/>
          </w:tcPr>
          <w:p w14:paraId="546D38FE" w14:textId="77777777" w:rsidR="00ED649B" w:rsidRPr="00FB7491" w:rsidRDefault="00ED649B" w:rsidP="004E1F15">
            <w:pPr>
              <w:jc w:val="center"/>
              <w:rPr>
                <w:rFonts w:eastAsia="SimSun"/>
                <w:b/>
                <w:bCs/>
                <w:sz w:val="22"/>
                <w:szCs w:val="22"/>
                <w:lang w:val="en-US"/>
              </w:rPr>
            </w:pPr>
            <w:r w:rsidRPr="00FB7491">
              <w:rPr>
                <w:rFonts w:eastAsia="メイリオ"/>
                <w:b/>
                <w:bCs/>
                <w:kern w:val="24"/>
                <w:sz w:val="22"/>
                <w:szCs w:val="22"/>
                <w:lang w:val="en-US"/>
              </w:rPr>
              <w:t>Parameter</w:t>
            </w:r>
          </w:p>
        </w:tc>
        <w:tc>
          <w:tcPr>
            <w:tcW w:w="2491" w:type="dxa"/>
            <w:shd w:val="clear" w:color="auto" w:fill="D9D9D9" w:themeFill="background1" w:themeFillShade="D9"/>
            <w:hideMark/>
          </w:tcPr>
          <w:p w14:paraId="7D304FF9" w14:textId="77777777" w:rsidR="00ED649B" w:rsidRPr="00FB7491" w:rsidRDefault="00ED649B" w:rsidP="004E1F15">
            <w:pPr>
              <w:jc w:val="center"/>
              <w:rPr>
                <w:rFonts w:eastAsia="SimSun"/>
                <w:b/>
                <w:bCs/>
                <w:sz w:val="22"/>
                <w:szCs w:val="22"/>
                <w:lang w:val="en-US"/>
              </w:rPr>
            </w:pPr>
            <w:r w:rsidRPr="00FB7491">
              <w:rPr>
                <w:rFonts w:eastAsia="メイリオ"/>
                <w:b/>
                <w:bCs/>
                <w:kern w:val="24"/>
                <w:sz w:val="22"/>
                <w:szCs w:val="22"/>
                <w:lang w:val="en-US"/>
              </w:rPr>
              <w:t>Rel. 18 CSI Compression</w:t>
            </w:r>
          </w:p>
        </w:tc>
        <w:tc>
          <w:tcPr>
            <w:tcW w:w="2490" w:type="dxa"/>
            <w:shd w:val="clear" w:color="auto" w:fill="D9D9D9" w:themeFill="background1" w:themeFillShade="D9"/>
            <w:hideMark/>
          </w:tcPr>
          <w:p w14:paraId="4178EC48" w14:textId="77777777" w:rsidR="00ED649B" w:rsidRPr="00FB7491" w:rsidRDefault="00ED649B" w:rsidP="004E1F15">
            <w:pPr>
              <w:jc w:val="center"/>
              <w:rPr>
                <w:rFonts w:eastAsia="SimSun"/>
                <w:b/>
                <w:bCs/>
                <w:sz w:val="22"/>
                <w:szCs w:val="22"/>
                <w:lang w:val="en-US"/>
              </w:rPr>
            </w:pPr>
            <w:r w:rsidRPr="00FB7491">
              <w:rPr>
                <w:rFonts w:eastAsia="メイリオ"/>
                <w:b/>
                <w:bCs/>
                <w:kern w:val="24"/>
                <w:sz w:val="22"/>
                <w:szCs w:val="22"/>
                <w:lang w:val="en-US"/>
              </w:rPr>
              <w:t>Rel. 18 CSI Prediction</w:t>
            </w:r>
          </w:p>
        </w:tc>
        <w:tc>
          <w:tcPr>
            <w:tcW w:w="2491" w:type="dxa"/>
            <w:shd w:val="clear" w:color="auto" w:fill="D9D9D9" w:themeFill="background1" w:themeFillShade="D9"/>
            <w:hideMark/>
          </w:tcPr>
          <w:p w14:paraId="4838993C" w14:textId="77777777" w:rsidR="007E285A" w:rsidRPr="00FB7491" w:rsidRDefault="00ED649B" w:rsidP="007E285A">
            <w:pPr>
              <w:jc w:val="center"/>
              <w:rPr>
                <w:rFonts w:eastAsia="メイリオ"/>
                <w:b/>
                <w:bCs/>
                <w:kern w:val="24"/>
                <w:sz w:val="22"/>
                <w:szCs w:val="22"/>
                <w:lang w:val="en-US"/>
              </w:rPr>
            </w:pPr>
            <w:r w:rsidRPr="00FB7491">
              <w:rPr>
                <w:rFonts w:eastAsia="メイリオ"/>
                <w:b/>
                <w:bCs/>
                <w:kern w:val="24"/>
                <w:sz w:val="22"/>
                <w:szCs w:val="22"/>
                <w:lang w:val="en-US"/>
              </w:rPr>
              <w:t>Proposal for Rel. 19</w:t>
            </w:r>
            <w:r w:rsidR="007E285A" w:rsidRPr="00FB7491">
              <w:rPr>
                <w:rFonts w:eastAsia="メイリオ"/>
                <w:b/>
                <w:bCs/>
                <w:kern w:val="24"/>
                <w:sz w:val="22"/>
                <w:szCs w:val="22"/>
                <w:lang w:val="en-US"/>
              </w:rPr>
              <w:t xml:space="preserve"> </w:t>
            </w:r>
          </w:p>
          <w:p w14:paraId="570D647D" w14:textId="6BE4C72E" w:rsidR="007E285A" w:rsidRPr="00FB7491" w:rsidRDefault="007E285A" w:rsidP="007E285A">
            <w:pPr>
              <w:jc w:val="center"/>
              <w:rPr>
                <w:rFonts w:eastAsia="メイリオ"/>
                <w:b/>
                <w:bCs/>
                <w:kern w:val="24"/>
                <w:sz w:val="22"/>
                <w:szCs w:val="22"/>
                <w:lang w:val="en-US"/>
              </w:rPr>
            </w:pPr>
            <w:r w:rsidRPr="00FB7491">
              <w:rPr>
                <w:rFonts w:eastAsia="メイリオ"/>
                <w:b/>
                <w:bCs/>
                <w:kern w:val="24"/>
                <w:sz w:val="22"/>
                <w:szCs w:val="22"/>
                <w:lang w:val="en-US"/>
              </w:rPr>
              <w:t>(Common)</w:t>
            </w:r>
          </w:p>
        </w:tc>
      </w:tr>
      <w:tr w:rsidR="00ED649B" w:rsidRPr="00FB7491" w14:paraId="7C9839F6" w14:textId="77777777" w:rsidTr="004E1F15">
        <w:trPr>
          <w:trHeight w:val="275"/>
        </w:trPr>
        <w:tc>
          <w:tcPr>
            <w:tcW w:w="2490" w:type="dxa"/>
            <w:hideMark/>
          </w:tcPr>
          <w:p w14:paraId="01F60088"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dark1"/>
                <w:kern w:val="24"/>
                <w:sz w:val="22"/>
                <w:szCs w:val="22"/>
                <w:lang w:val="en-US"/>
              </w:rPr>
              <w:t>UE distribution</w:t>
            </w:r>
          </w:p>
        </w:tc>
        <w:tc>
          <w:tcPr>
            <w:tcW w:w="2491" w:type="dxa"/>
            <w:hideMark/>
          </w:tcPr>
          <w:p w14:paraId="557F1FBF"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dark1"/>
                <w:kern w:val="24"/>
                <w:sz w:val="22"/>
                <w:szCs w:val="22"/>
                <w:lang w:val="en-US"/>
              </w:rPr>
              <w:t>80% indoor (3kmph),</w:t>
            </w:r>
          </w:p>
          <w:p w14:paraId="08F1C107"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dark1"/>
                <w:kern w:val="24"/>
                <w:sz w:val="22"/>
                <w:szCs w:val="22"/>
                <w:lang w:val="en-US"/>
              </w:rPr>
              <w:t xml:space="preserve"> 20% outdoor (30kmph)</w:t>
            </w:r>
          </w:p>
        </w:tc>
        <w:tc>
          <w:tcPr>
            <w:tcW w:w="2490" w:type="dxa"/>
            <w:hideMark/>
          </w:tcPr>
          <w:p w14:paraId="3D86DD78"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dark1"/>
                <w:kern w:val="24"/>
                <w:sz w:val="22"/>
                <w:szCs w:val="22"/>
                <w:lang w:val="en-US"/>
              </w:rPr>
              <w:t>100% outdoor</w:t>
            </w:r>
          </w:p>
          <w:p w14:paraId="79EB19B6"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dark1"/>
                <w:kern w:val="24"/>
                <w:sz w:val="22"/>
                <w:szCs w:val="22"/>
                <w:lang w:val="en-US"/>
              </w:rPr>
              <w:t>(10, 20, 30, 60, 120 kmph)</w:t>
            </w:r>
          </w:p>
        </w:tc>
        <w:tc>
          <w:tcPr>
            <w:tcW w:w="2491" w:type="dxa"/>
            <w:hideMark/>
          </w:tcPr>
          <w:p w14:paraId="4B464225"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text1"/>
                <w:kern w:val="24"/>
                <w:sz w:val="22"/>
                <w:szCs w:val="22"/>
                <w:lang w:val="en-US"/>
              </w:rPr>
              <w:t>Option 1: 80% indoor (3kmph),</w:t>
            </w:r>
          </w:p>
          <w:p w14:paraId="616455FD"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text1"/>
                <w:kern w:val="24"/>
                <w:sz w:val="22"/>
                <w:szCs w:val="22"/>
                <w:lang w:val="en-US"/>
              </w:rPr>
              <w:t xml:space="preserve"> 20% outdoor [30, 60, 120 kmph].</w:t>
            </w:r>
          </w:p>
          <w:p w14:paraId="6143AEDD"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text1"/>
                <w:kern w:val="24"/>
                <w:sz w:val="22"/>
                <w:szCs w:val="22"/>
                <w:lang w:val="en-US"/>
              </w:rPr>
              <w:t>Option 2: 100% outdoor [30, 60, 120 kmph].</w:t>
            </w:r>
          </w:p>
        </w:tc>
      </w:tr>
      <w:tr w:rsidR="00ED649B" w:rsidRPr="00FB7491" w14:paraId="6CE4720D" w14:textId="77777777" w:rsidTr="004E1F15">
        <w:trPr>
          <w:trHeight w:val="275"/>
        </w:trPr>
        <w:tc>
          <w:tcPr>
            <w:tcW w:w="2490" w:type="dxa"/>
            <w:hideMark/>
          </w:tcPr>
          <w:p w14:paraId="76F47EDC"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dark1"/>
                <w:kern w:val="24"/>
                <w:sz w:val="22"/>
                <w:szCs w:val="22"/>
                <w:lang w:val="en-US"/>
              </w:rPr>
              <w:t>Baseline of performance evaluation</w:t>
            </w:r>
          </w:p>
        </w:tc>
        <w:tc>
          <w:tcPr>
            <w:tcW w:w="2491" w:type="dxa"/>
            <w:hideMark/>
          </w:tcPr>
          <w:p w14:paraId="1CB3BEBA"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dark1"/>
                <w:kern w:val="24"/>
                <w:sz w:val="22"/>
                <w:szCs w:val="22"/>
                <w:lang w:val="en-US"/>
              </w:rPr>
              <w:t>Rel. 16 or Rel. 17 codebook</w:t>
            </w:r>
          </w:p>
        </w:tc>
        <w:tc>
          <w:tcPr>
            <w:tcW w:w="2490" w:type="dxa"/>
            <w:hideMark/>
          </w:tcPr>
          <w:p w14:paraId="36A8A257"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dark1"/>
                <w:kern w:val="24"/>
                <w:sz w:val="22"/>
                <w:szCs w:val="22"/>
                <w:lang w:val="en-US"/>
              </w:rPr>
              <w:t>Opt. 1: Nearest historical CSI</w:t>
            </w:r>
          </w:p>
          <w:p w14:paraId="7E68A2FE"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dark1"/>
                <w:kern w:val="24"/>
                <w:sz w:val="22"/>
                <w:szCs w:val="22"/>
                <w:lang w:val="en-US"/>
              </w:rPr>
              <w:t>Opt. 2: Non-AI/ML or AI/ML w/ collaboration Level x</w:t>
            </w:r>
          </w:p>
        </w:tc>
        <w:tc>
          <w:tcPr>
            <w:tcW w:w="2491" w:type="dxa"/>
            <w:hideMark/>
          </w:tcPr>
          <w:p w14:paraId="0F41DDBE" w14:textId="77777777" w:rsidR="00ED649B" w:rsidRPr="00FB7491" w:rsidRDefault="00ED649B" w:rsidP="004E1F15">
            <w:pPr>
              <w:spacing w:after="0"/>
              <w:jc w:val="center"/>
              <w:rPr>
                <w:rFonts w:eastAsia="SimSun"/>
                <w:sz w:val="22"/>
                <w:szCs w:val="22"/>
                <w:lang w:val="en-US"/>
              </w:rPr>
            </w:pPr>
            <w:r w:rsidRPr="00FB7491">
              <w:rPr>
                <w:rFonts w:eastAsia="メイリオ"/>
                <w:color w:val="000000" w:themeColor="dark1"/>
                <w:kern w:val="24"/>
                <w:sz w:val="22"/>
                <w:szCs w:val="22"/>
                <w:lang w:val="en-US"/>
              </w:rPr>
              <w:t xml:space="preserve">Rel. 18 </w:t>
            </w:r>
            <w:proofErr w:type="spellStart"/>
            <w:r w:rsidRPr="00FB7491">
              <w:rPr>
                <w:rFonts w:eastAsia="メイリオ"/>
                <w:color w:val="000000" w:themeColor="dark1"/>
                <w:kern w:val="24"/>
                <w:sz w:val="22"/>
                <w:szCs w:val="22"/>
                <w:lang w:val="en-US"/>
              </w:rPr>
              <w:t>eTypeII</w:t>
            </w:r>
            <w:proofErr w:type="spellEnd"/>
            <w:r w:rsidRPr="00FB7491">
              <w:rPr>
                <w:rFonts w:eastAsia="メイリオ"/>
                <w:color w:val="000000" w:themeColor="dark1"/>
                <w:kern w:val="24"/>
                <w:sz w:val="22"/>
                <w:szCs w:val="22"/>
                <w:lang w:val="en-US"/>
              </w:rPr>
              <w:t xml:space="preserve"> codebook for predicted PMI (Rel. 18 Doppler CSI)</w:t>
            </w:r>
          </w:p>
        </w:tc>
      </w:tr>
    </w:tbl>
    <w:p w14:paraId="12F84720" w14:textId="50C383BD" w:rsidR="00ED649B" w:rsidRPr="00FB7491" w:rsidRDefault="00ED649B" w:rsidP="00ED649B">
      <w:pPr>
        <w:spacing w:beforeLines="50" w:before="120" w:afterLines="50"/>
        <w:ind w:firstLineChars="100" w:firstLine="220"/>
        <w:rPr>
          <w:rFonts w:eastAsia="SimSun"/>
          <w:sz w:val="22"/>
        </w:rPr>
      </w:pPr>
      <w:r w:rsidRPr="00FB7491">
        <w:rPr>
          <w:rFonts w:eastAsia="SimSun"/>
          <w:sz w:val="22"/>
        </w:rPr>
        <w:t xml:space="preserve">For the baseline of performance evaluation, it is straightforward to use Rel. 18 </w:t>
      </w:r>
      <w:r w:rsidR="00596D5F" w:rsidRPr="00FB7491">
        <w:rPr>
          <w:rFonts w:eastAsia="SimSun"/>
          <w:sz w:val="22"/>
        </w:rPr>
        <w:t>d</w:t>
      </w:r>
      <w:r w:rsidRPr="00FB7491">
        <w:rPr>
          <w:rFonts w:eastAsia="SimSun"/>
          <w:sz w:val="22"/>
        </w:rPr>
        <w:t xml:space="preserve">oppler CSI as the baseline for both CSI prediction and CSI compression because both consider the utilization of the time-domain features and the prediction involved. </w:t>
      </w:r>
    </w:p>
    <w:p w14:paraId="59CD4767" w14:textId="77777777" w:rsidR="00ED649B" w:rsidRPr="00FB7491" w:rsidRDefault="00ED649B" w:rsidP="00ED649B">
      <w:pPr>
        <w:spacing w:beforeLines="50" w:before="120" w:afterLines="50"/>
        <w:ind w:firstLineChars="100" w:firstLine="220"/>
        <w:rPr>
          <w:rFonts w:eastAsia="SimSun"/>
          <w:sz w:val="22"/>
          <w:lang w:eastAsia="zh-CN"/>
        </w:rPr>
      </w:pPr>
      <w:r w:rsidRPr="00FB7491">
        <w:rPr>
          <w:rFonts w:eastAsia="SimSun" w:hint="eastAsia"/>
          <w:sz w:val="22"/>
          <w:lang w:eastAsia="zh-CN"/>
        </w:rPr>
        <w:t>O</w:t>
      </w:r>
      <w:r w:rsidRPr="00FB7491">
        <w:rPr>
          <w:rFonts w:eastAsia="SimSun"/>
          <w:sz w:val="22"/>
          <w:lang w:eastAsia="zh-CN"/>
        </w:rPr>
        <w:t>ur proposals on the simulation assumptions are summarized as follows:</w:t>
      </w:r>
    </w:p>
    <w:p w14:paraId="33391DC6" w14:textId="455027C2" w:rsidR="00ED649B" w:rsidRPr="00FB7491" w:rsidRDefault="00ED649B" w:rsidP="00ED649B">
      <w:pPr>
        <w:spacing w:afterLines="50"/>
        <w:rPr>
          <w:rFonts w:eastAsia="SimSun"/>
          <w:b/>
          <w:bCs/>
          <w:sz w:val="22"/>
          <w:u w:val="single"/>
          <w:lang w:val="en-US"/>
        </w:rPr>
      </w:pPr>
      <w:r w:rsidRPr="00FB7491">
        <w:rPr>
          <w:rFonts w:eastAsia="SimSun"/>
          <w:b/>
          <w:bCs/>
          <w:sz w:val="22"/>
          <w:u w:val="single"/>
          <w:lang w:val="en-US"/>
        </w:rPr>
        <w:t xml:space="preserve">Proposal </w:t>
      </w:r>
      <w:r w:rsidR="007A7DC7" w:rsidRPr="00FB7491">
        <w:rPr>
          <w:rFonts w:eastAsia="SimSun"/>
          <w:b/>
          <w:bCs/>
          <w:sz w:val="22"/>
          <w:u w:val="single"/>
          <w:lang w:val="en-US"/>
        </w:rPr>
        <w:t>3</w:t>
      </w:r>
      <w:r w:rsidRPr="00FB7491">
        <w:rPr>
          <w:rFonts w:eastAsia="SimSun"/>
          <w:b/>
          <w:bCs/>
          <w:sz w:val="22"/>
          <w:u w:val="single"/>
          <w:lang w:val="en-US"/>
        </w:rPr>
        <w:t>:</w:t>
      </w:r>
    </w:p>
    <w:p w14:paraId="3138093A" w14:textId="77777777" w:rsidR="00ED649B" w:rsidRPr="00FB7491" w:rsidRDefault="00ED649B" w:rsidP="00ED649B">
      <w:pPr>
        <w:pStyle w:val="aff6"/>
        <w:numPr>
          <w:ilvl w:val="0"/>
          <w:numId w:val="46"/>
        </w:numPr>
        <w:spacing w:afterLines="50"/>
        <w:ind w:leftChars="0"/>
        <w:rPr>
          <w:rFonts w:eastAsia="SimSun"/>
          <w:sz w:val="22"/>
          <w:lang w:val="en-US"/>
        </w:rPr>
      </w:pPr>
      <w:r w:rsidRPr="00FB7491">
        <w:rPr>
          <w:rFonts w:eastAsia="SimSun"/>
          <w:sz w:val="22"/>
          <w:lang w:val="en-US"/>
        </w:rPr>
        <w:t>For R19 performance evaluations, consider at least one group of aligned simulation assumptions for both CSI prediction studied under agenda 9.1.3.1 and CSI compression under agenda 9.1.3.2.</w:t>
      </w:r>
    </w:p>
    <w:p w14:paraId="4DC6B6CF" w14:textId="77777777" w:rsidR="00ED649B" w:rsidRPr="00FB7491" w:rsidRDefault="00ED649B" w:rsidP="00ED649B">
      <w:pPr>
        <w:pStyle w:val="aff6"/>
        <w:numPr>
          <w:ilvl w:val="1"/>
          <w:numId w:val="46"/>
        </w:numPr>
        <w:spacing w:afterLines="50"/>
        <w:ind w:leftChars="0"/>
        <w:rPr>
          <w:rFonts w:eastAsia="SimSun"/>
          <w:sz w:val="22"/>
          <w:lang w:val="en-US"/>
        </w:rPr>
      </w:pPr>
      <w:r w:rsidRPr="00FB7491">
        <w:rPr>
          <w:rFonts w:eastAsia="SimSun"/>
          <w:sz w:val="22"/>
          <w:lang w:val="en-US"/>
        </w:rPr>
        <w:t>For the UE distribution and velocity, consider the following two options,</w:t>
      </w:r>
    </w:p>
    <w:p w14:paraId="5B5FFAA4" w14:textId="77777777" w:rsidR="00ED649B" w:rsidRPr="00FB7491" w:rsidRDefault="00ED649B" w:rsidP="00ED649B">
      <w:pPr>
        <w:pStyle w:val="aff6"/>
        <w:numPr>
          <w:ilvl w:val="2"/>
          <w:numId w:val="47"/>
        </w:numPr>
        <w:spacing w:afterLines="50"/>
        <w:ind w:leftChars="0"/>
        <w:rPr>
          <w:rFonts w:eastAsia="SimSun"/>
          <w:sz w:val="22"/>
          <w:lang w:val="en-US"/>
        </w:rPr>
      </w:pPr>
      <w:r w:rsidRPr="00FB7491">
        <w:rPr>
          <w:rFonts w:eastAsia="SimSun"/>
          <w:sz w:val="22"/>
          <w:lang w:val="en-US"/>
        </w:rPr>
        <w:t xml:space="preserve">Option 1 (mandatory to align the assumptions): 80% indoor and 20% outdoor, where the velocity of outdoor UEs can be [30, 60, 120] kmph. </w:t>
      </w:r>
    </w:p>
    <w:p w14:paraId="0C1F3E72" w14:textId="77777777" w:rsidR="00ED649B" w:rsidRPr="00FB7491" w:rsidRDefault="00ED649B" w:rsidP="00ED649B">
      <w:pPr>
        <w:pStyle w:val="aff6"/>
        <w:numPr>
          <w:ilvl w:val="2"/>
          <w:numId w:val="47"/>
        </w:numPr>
        <w:spacing w:afterLines="50"/>
        <w:ind w:leftChars="0"/>
        <w:rPr>
          <w:rFonts w:eastAsia="SimSun"/>
          <w:sz w:val="22"/>
          <w:lang w:val="en-US"/>
        </w:rPr>
      </w:pPr>
      <w:r w:rsidRPr="00FB7491">
        <w:rPr>
          <w:rFonts w:eastAsia="SimSun"/>
          <w:sz w:val="22"/>
          <w:lang w:val="en-US"/>
        </w:rPr>
        <w:t>Option 2: 100% outdoor with different velocities [</w:t>
      </w:r>
      <w:proofErr w:type="gramStart"/>
      <w:r w:rsidRPr="00FB7491">
        <w:rPr>
          <w:rFonts w:eastAsia="SimSun"/>
          <w:sz w:val="22"/>
          <w:lang w:val="en-US"/>
        </w:rPr>
        <w:t>30,  60</w:t>
      </w:r>
      <w:proofErr w:type="gramEnd"/>
      <w:r w:rsidRPr="00FB7491">
        <w:rPr>
          <w:rFonts w:eastAsia="SimSun"/>
          <w:sz w:val="22"/>
          <w:lang w:val="en-US"/>
        </w:rPr>
        <w:t xml:space="preserve">, 120] kmph to better assess the potential gain of prediction. </w:t>
      </w:r>
    </w:p>
    <w:p w14:paraId="25AB5F3A" w14:textId="77A1CC43" w:rsidR="00ED649B" w:rsidRPr="00FB7491" w:rsidRDefault="00ED649B" w:rsidP="00ED649B">
      <w:pPr>
        <w:pStyle w:val="aff6"/>
        <w:numPr>
          <w:ilvl w:val="1"/>
          <w:numId w:val="46"/>
        </w:numPr>
        <w:spacing w:afterLines="50"/>
        <w:ind w:leftChars="0"/>
        <w:rPr>
          <w:rFonts w:eastAsia="SimSun"/>
          <w:sz w:val="22"/>
          <w:lang w:val="en-US"/>
        </w:rPr>
      </w:pPr>
      <w:r w:rsidRPr="00FB7491">
        <w:rPr>
          <w:rFonts w:eastAsia="SimSun"/>
          <w:sz w:val="22"/>
          <w:lang w:val="en-US"/>
        </w:rPr>
        <w:t xml:space="preserve">For the baseline performance, consider Rel. 18 </w:t>
      </w:r>
      <w:r w:rsidR="00596D5F" w:rsidRPr="00FB7491">
        <w:rPr>
          <w:rFonts w:eastAsia="SimSun"/>
          <w:sz w:val="22"/>
          <w:lang w:val="en-US"/>
        </w:rPr>
        <w:t>d</w:t>
      </w:r>
      <w:r w:rsidRPr="00FB7491">
        <w:rPr>
          <w:rFonts w:eastAsia="SimSun"/>
          <w:sz w:val="22"/>
          <w:lang w:val="en-US"/>
        </w:rPr>
        <w:t>oppler CSI as an aligned baseline for both CSI prediction and compression.</w:t>
      </w:r>
    </w:p>
    <w:p w14:paraId="1AA5FE0E" w14:textId="5405B132" w:rsidR="00ED649B" w:rsidRPr="00FB7491" w:rsidRDefault="00ED649B" w:rsidP="00ED649B">
      <w:pPr>
        <w:pStyle w:val="aff6"/>
        <w:numPr>
          <w:ilvl w:val="1"/>
          <w:numId w:val="46"/>
        </w:numPr>
        <w:spacing w:afterLines="50"/>
        <w:ind w:leftChars="0"/>
        <w:rPr>
          <w:rFonts w:eastAsia="SimSun"/>
          <w:sz w:val="22"/>
          <w:lang w:val="en-US"/>
        </w:rPr>
      </w:pPr>
      <w:r w:rsidRPr="00FB7491">
        <w:rPr>
          <w:rFonts w:eastAsia="SimSun"/>
          <w:sz w:val="22"/>
          <w:lang w:val="en-US"/>
        </w:rPr>
        <w:t xml:space="preserve">For other parameters, reuse the Rel. 18 simulation assumptions of </w:t>
      </w:r>
      <w:r w:rsidR="005D6206" w:rsidRPr="00FB7491">
        <w:rPr>
          <w:rFonts w:eastAsia="SimSun"/>
          <w:sz w:val="22"/>
          <w:lang w:val="en-US"/>
        </w:rPr>
        <w:t xml:space="preserve">the </w:t>
      </w:r>
      <w:r w:rsidRPr="00FB7491">
        <w:rPr>
          <w:rFonts w:eastAsia="SimSun"/>
          <w:sz w:val="22"/>
          <w:lang w:val="en-US"/>
        </w:rPr>
        <w:t>AI/ML CSI study.</w:t>
      </w:r>
    </w:p>
    <w:p w14:paraId="6D103241" w14:textId="77777777" w:rsidR="00ED649B" w:rsidRPr="00FB7491" w:rsidRDefault="00ED649B" w:rsidP="00ED649B">
      <w:pPr>
        <w:pStyle w:val="aff6"/>
        <w:numPr>
          <w:ilvl w:val="1"/>
          <w:numId w:val="46"/>
        </w:numPr>
        <w:spacing w:afterLines="50"/>
        <w:ind w:leftChars="0"/>
        <w:rPr>
          <w:rFonts w:eastAsia="SimSun"/>
          <w:sz w:val="22"/>
          <w:lang w:val="en-US"/>
        </w:rPr>
      </w:pPr>
      <w:r w:rsidRPr="00FB7491">
        <w:rPr>
          <w:rFonts w:eastAsia="SimSun" w:hint="eastAsia"/>
          <w:sz w:val="22"/>
          <w:lang w:val="en-US" w:eastAsia="zh-CN"/>
        </w:rPr>
        <w:t>T</w:t>
      </w:r>
      <w:r w:rsidRPr="00FB7491">
        <w:rPr>
          <w:rFonts w:eastAsia="SimSun"/>
          <w:sz w:val="22"/>
          <w:lang w:val="en-US" w:eastAsia="zh-CN"/>
        </w:rPr>
        <w:t>he complete simulation assumptions are captured in Table 2.</w:t>
      </w:r>
    </w:p>
    <w:p w14:paraId="2164D948" w14:textId="77777777" w:rsidR="00ED649B" w:rsidRPr="00FB7491" w:rsidRDefault="00ED649B" w:rsidP="00ED649B">
      <w:pPr>
        <w:pStyle w:val="af3"/>
        <w:keepNext/>
        <w:jc w:val="center"/>
        <w:rPr>
          <w:sz w:val="20"/>
        </w:rPr>
      </w:pPr>
      <w:r w:rsidRPr="00FB7491">
        <w:rPr>
          <w:sz w:val="20"/>
        </w:rPr>
        <w:t xml:space="preserve">Table  </w:t>
      </w:r>
      <w:r w:rsidRPr="00FB7491">
        <w:rPr>
          <w:sz w:val="20"/>
        </w:rPr>
        <w:fldChar w:fldCharType="begin"/>
      </w:r>
      <w:r w:rsidRPr="00FB7491">
        <w:rPr>
          <w:sz w:val="20"/>
        </w:rPr>
        <w:instrText xml:space="preserve"> SEQ Table_ \* ARABIC </w:instrText>
      </w:r>
      <w:r w:rsidRPr="00FB7491">
        <w:rPr>
          <w:sz w:val="20"/>
        </w:rPr>
        <w:fldChar w:fldCharType="separate"/>
      </w:r>
      <w:r w:rsidRPr="00FB7491">
        <w:rPr>
          <w:noProof/>
          <w:sz w:val="20"/>
        </w:rPr>
        <w:t>2</w:t>
      </w:r>
      <w:r w:rsidRPr="00FB7491">
        <w:rPr>
          <w:sz w:val="20"/>
        </w:rPr>
        <w:fldChar w:fldCharType="end"/>
      </w:r>
      <w:r w:rsidRPr="00FB7491">
        <w:rPr>
          <w:sz w:val="20"/>
        </w:rPr>
        <w:t>. Simulation assumptions for both CSI prediction and CSI compression</w:t>
      </w:r>
    </w:p>
    <w:tbl>
      <w:tblPr>
        <w:tblW w:w="8354" w:type="dxa"/>
        <w:jc w:val="center"/>
        <w:tblCellMar>
          <w:left w:w="0" w:type="dxa"/>
          <w:right w:w="0" w:type="dxa"/>
        </w:tblCellMar>
        <w:tblLook w:val="04A0" w:firstRow="1" w:lastRow="0" w:firstColumn="1" w:lastColumn="0" w:noHBand="0" w:noVBand="1"/>
      </w:tblPr>
      <w:tblGrid>
        <w:gridCol w:w="3676"/>
        <w:gridCol w:w="4678"/>
      </w:tblGrid>
      <w:tr w:rsidR="00ED649B" w:rsidRPr="00FB7491" w14:paraId="1DF5AD3D"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34F067C3" w14:textId="77777777" w:rsidR="00ED649B" w:rsidRPr="00FB7491" w:rsidRDefault="00ED649B" w:rsidP="004E1F15">
            <w:pPr>
              <w:spacing w:after="0"/>
              <w:rPr>
                <w:b/>
                <w:bCs/>
                <w:sz w:val="21"/>
                <w:szCs w:val="21"/>
                <w:lang w:val="en-US"/>
              </w:rPr>
            </w:pPr>
            <w:r w:rsidRPr="00FB7491">
              <w:rPr>
                <w:b/>
                <w:bCs/>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05C97E0F" w14:textId="77777777" w:rsidR="00ED649B" w:rsidRPr="00FB7491" w:rsidRDefault="00ED649B" w:rsidP="004E1F15">
            <w:pPr>
              <w:spacing w:after="0"/>
              <w:rPr>
                <w:b/>
                <w:bCs/>
                <w:sz w:val="21"/>
                <w:szCs w:val="21"/>
                <w:lang w:val="en-US"/>
              </w:rPr>
            </w:pPr>
            <w:r w:rsidRPr="00FB7491">
              <w:rPr>
                <w:b/>
                <w:bCs/>
                <w:sz w:val="21"/>
                <w:szCs w:val="21"/>
              </w:rPr>
              <w:t>Value</w:t>
            </w:r>
          </w:p>
        </w:tc>
      </w:tr>
      <w:tr w:rsidR="00ED649B" w:rsidRPr="00FB7491" w14:paraId="694920AC"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503C1F1" w14:textId="77777777" w:rsidR="00ED649B" w:rsidRPr="00FB7491" w:rsidRDefault="00ED649B" w:rsidP="004E1F15">
            <w:pPr>
              <w:spacing w:after="0"/>
              <w:rPr>
                <w:sz w:val="21"/>
                <w:szCs w:val="21"/>
                <w:lang w:val="en-US"/>
              </w:rPr>
            </w:pPr>
            <w:r w:rsidRPr="00FB7491">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343104" w14:textId="77777777" w:rsidR="00ED649B" w:rsidRPr="00FB7491" w:rsidRDefault="00ED649B" w:rsidP="004E1F15">
            <w:pPr>
              <w:spacing w:after="0"/>
              <w:rPr>
                <w:sz w:val="21"/>
                <w:szCs w:val="21"/>
                <w:lang w:val="en-US"/>
              </w:rPr>
            </w:pPr>
            <w:r w:rsidRPr="00FB7491">
              <w:rPr>
                <w:sz w:val="21"/>
                <w:szCs w:val="21"/>
              </w:rPr>
              <w:t>FDD</w:t>
            </w:r>
            <w:r w:rsidRPr="00FB7491">
              <w:rPr>
                <w:sz w:val="21"/>
                <w:szCs w:val="21"/>
                <w:lang w:val="en-US"/>
              </w:rPr>
              <w:t>/TDD</w:t>
            </w:r>
            <w:r w:rsidRPr="00FB7491">
              <w:rPr>
                <w:sz w:val="21"/>
                <w:szCs w:val="21"/>
              </w:rPr>
              <w:t>, OFDM</w:t>
            </w:r>
          </w:p>
        </w:tc>
      </w:tr>
      <w:tr w:rsidR="00ED649B" w:rsidRPr="00FB7491" w14:paraId="30DADF80"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577457F" w14:textId="77777777" w:rsidR="00ED649B" w:rsidRPr="00FB7491" w:rsidRDefault="00ED649B" w:rsidP="004E1F15">
            <w:pPr>
              <w:spacing w:after="0"/>
              <w:rPr>
                <w:sz w:val="21"/>
                <w:szCs w:val="21"/>
                <w:lang w:val="en-US"/>
              </w:rPr>
            </w:pPr>
            <w:r w:rsidRPr="00FB7491">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BB1D8E7" w14:textId="77777777" w:rsidR="00ED649B" w:rsidRPr="00FB7491" w:rsidRDefault="00ED649B" w:rsidP="004E1F15">
            <w:pPr>
              <w:spacing w:after="0"/>
              <w:rPr>
                <w:sz w:val="21"/>
                <w:szCs w:val="21"/>
                <w:lang w:val="en-US"/>
              </w:rPr>
            </w:pPr>
            <w:r w:rsidRPr="00FB7491">
              <w:rPr>
                <w:sz w:val="21"/>
                <w:szCs w:val="21"/>
              </w:rPr>
              <w:t>OFDMA</w:t>
            </w:r>
          </w:p>
        </w:tc>
      </w:tr>
      <w:tr w:rsidR="00ED649B" w:rsidRPr="00FB7491" w14:paraId="3EF97E64"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7BCF336" w14:textId="77777777" w:rsidR="00ED649B" w:rsidRPr="00FB7491" w:rsidRDefault="00ED649B" w:rsidP="004E1F15">
            <w:pPr>
              <w:spacing w:after="0"/>
              <w:rPr>
                <w:sz w:val="21"/>
                <w:szCs w:val="21"/>
                <w:lang w:val="en-US"/>
              </w:rPr>
            </w:pPr>
            <w:r w:rsidRPr="00FB7491">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6CB43ED" w14:textId="77777777" w:rsidR="00ED649B" w:rsidRPr="00FB7491" w:rsidRDefault="00ED649B" w:rsidP="004E1F15">
            <w:pPr>
              <w:spacing w:after="0"/>
              <w:rPr>
                <w:sz w:val="21"/>
                <w:szCs w:val="21"/>
                <w:lang w:val="en-US"/>
              </w:rPr>
            </w:pPr>
            <w:r w:rsidRPr="00FB7491">
              <w:rPr>
                <w:sz w:val="21"/>
                <w:szCs w:val="21"/>
              </w:rPr>
              <w:t>Dense Urban (Macro only)</w:t>
            </w:r>
          </w:p>
        </w:tc>
      </w:tr>
      <w:tr w:rsidR="00ED649B" w:rsidRPr="00FB7491" w14:paraId="273530AD"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4728B03" w14:textId="77777777" w:rsidR="00ED649B" w:rsidRPr="00FB7491" w:rsidRDefault="00ED649B" w:rsidP="004E1F15">
            <w:pPr>
              <w:spacing w:after="0"/>
              <w:rPr>
                <w:sz w:val="21"/>
                <w:szCs w:val="21"/>
                <w:lang w:val="en-US"/>
              </w:rPr>
            </w:pPr>
            <w:r w:rsidRPr="00FB7491">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4BACE9" w14:textId="77777777" w:rsidR="00ED649B" w:rsidRPr="00FB7491" w:rsidRDefault="00ED649B" w:rsidP="004E1F15">
            <w:pPr>
              <w:spacing w:after="0"/>
              <w:rPr>
                <w:sz w:val="21"/>
                <w:szCs w:val="21"/>
                <w:lang w:val="en-US"/>
              </w:rPr>
            </w:pPr>
            <w:r w:rsidRPr="00FB7491">
              <w:rPr>
                <w:sz w:val="21"/>
                <w:szCs w:val="21"/>
                <w:lang w:val="en-US"/>
              </w:rPr>
              <w:t>4GHz</w:t>
            </w:r>
          </w:p>
        </w:tc>
      </w:tr>
      <w:tr w:rsidR="00ED649B" w:rsidRPr="00FB7491" w14:paraId="72E6433C"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E992202" w14:textId="77777777" w:rsidR="00ED649B" w:rsidRPr="00FB7491" w:rsidRDefault="00ED649B" w:rsidP="004E1F15">
            <w:pPr>
              <w:spacing w:after="0"/>
              <w:rPr>
                <w:sz w:val="21"/>
                <w:szCs w:val="21"/>
                <w:lang w:val="en-US"/>
              </w:rPr>
            </w:pPr>
            <w:r w:rsidRPr="00FB7491">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3BA734E" w14:textId="77777777" w:rsidR="00ED649B" w:rsidRPr="00FB7491" w:rsidRDefault="00ED649B" w:rsidP="004E1F15">
            <w:pPr>
              <w:spacing w:after="0"/>
              <w:rPr>
                <w:sz w:val="21"/>
                <w:szCs w:val="21"/>
                <w:lang w:val="en-US"/>
              </w:rPr>
            </w:pPr>
            <w:r w:rsidRPr="00FB7491">
              <w:rPr>
                <w:sz w:val="21"/>
                <w:szCs w:val="21"/>
              </w:rPr>
              <w:t>200m</w:t>
            </w:r>
          </w:p>
        </w:tc>
      </w:tr>
      <w:tr w:rsidR="00ED649B" w:rsidRPr="00FB7491" w14:paraId="22BCB3C4"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6AE5514" w14:textId="77777777" w:rsidR="00ED649B" w:rsidRPr="00FB7491" w:rsidRDefault="00ED649B" w:rsidP="004E1F15">
            <w:pPr>
              <w:spacing w:after="0"/>
              <w:rPr>
                <w:sz w:val="21"/>
                <w:szCs w:val="21"/>
                <w:lang w:val="en-US"/>
              </w:rPr>
            </w:pPr>
            <w:r w:rsidRPr="00FB7491">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02928A" w14:textId="77777777" w:rsidR="00ED649B" w:rsidRPr="00FB7491" w:rsidRDefault="00ED649B" w:rsidP="004E1F15">
            <w:pPr>
              <w:spacing w:after="0"/>
              <w:rPr>
                <w:sz w:val="21"/>
                <w:szCs w:val="21"/>
                <w:lang w:val="en-US"/>
              </w:rPr>
            </w:pPr>
            <w:r w:rsidRPr="00FB7491">
              <w:rPr>
                <w:sz w:val="21"/>
                <w:szCs w:val="21"/>
                <w:lang w:val="en-US"/>
              </w:rPr>
              <w:t>According to TR 38.901</w:t>
            </w:r>
          </w:p>
        </w:tc>
      </w:tr>
      <w:tr w:rsidR="00ED649B" w:rsidRPr="00FB7491" w14:paraId="2192E8EA" w14:textId="77777777" w:rsidTr="004E1F15">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C4934CE" w14:textId="77777777" w:rsidR="00ED649B" w:rsidRPr="00FB7491" w:rsidRDefault="00ED649B" w:rsidP="004E1F15">
            <w:pPr>
              <w:spacing w:after="0"/>
              <w:rPr>
                <w:sz w:val="21"/>
                <w:szCs w:val="21"/>
                <w:lang w:val="en-US"/>
              </w:rPr>
            </w:pPr>
            <w:r w:rsidRPr="00FB7491">
              <w:rPr>
                <w:sz w:val="21"/>
                <w:szCs w:val="21"/>
              </w:rPr>
              <w:t xml:space="preserve">Antenna setup and port layouts at </w:t>
            </w:r>
            <w:proofErr w:type="spellStart"/>
            <w:r w:rsidRPr="00FB7491">
              <w:rPr>
                <w:sz w:val="21"/>
                <w:szCs w:val="21"/>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7B8B11" w14:textId="77777777" w:rsidR="00ED649B" w:rsidRPr="00FB7491" w:rsidRDefault="00ED649B" w:rsidP="004E1F15">
            <w:pPr>
              <w:spacing w:after="0"/>
              <w:rPr>
                <w:sz w:val="21"/>
                <w:szCs w:val="21"/>
                <w:lang w:val="en-US"/>
              </w:rPr>
            </w:pPr>
            <w:r w:rsidRPr="00FB7491">
              <w:rPr>
                <w:sz w:val="21"/>
                <w:szCs w:val="21"/>
              </w:rPr>
              <w:t>32 ports: (8,8,2,1,1,2,8), (</w:t>
            </w:r>
            <w:proofErr w:type="spellStart"/>
            <w:proofErr w:type="gramStart"/>
            <w:r w:rsidRPr="00FB7491">
              <w:rPr>
                <w:sz w:val="21"/>
                <w:szCs w:val="21"/>
              </w:rPr>
              <w:t>dH,dV</w:t>
            </w:r>
            <w:proofErr w:type="spellEnd"/>
            <w:proofErr w:type="gramEnd"/>
            <w:r w:rsidRPr="00FB7491">
              <w:rPr>
                <w:sz w:val="21"/>
                <w:szCs w:val="21"/>
              </w:rPr>
              <w:t>) = (0.5, 0.8)λ</w:t>
            </w:r>
          </w:p>
        </w:tc>
      </w:tr>
      <w:tr w:rsidR="00ED649B" w:rsidRPr="00FB7491" w14:paraId="5EC31F38"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BFE1567" w14:textId="77777777" w:rsidR="00ED649B" w:rsidRPr="00FB7491" w:rsidRDefault="00ED649B" w:rsidP="004E1F15">
            <w:pPr>
              <w:spacing w:after="0"/>
              <w:rPr>
                <w:sz w:val="21"/>
                <w:szCs w:val="21"/>
                <w:lang w:val="en-US"/>
              </w:rPr>
            </w:pPr>
            <w:r w:rsidRPr="00FB7491">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D87D353" w14:textId="77777777" w:rsidR="00ED649B" w:rsidRPr="00FB7491" w:rsidRDefault="00ED649B" w:rsidP="004E1F15">
            <w:pPr>
              <w:spacing w:after="0"/>
              <w:rPr>
                <w:sz w:val="21"/>
                <w:szCs w:val="21"/>
                <w:lang w:val="en-US"/>
              </w:rPr>
            </w:pPr>
            <w:r w:rsidRPr="00FB7491">
              <w:rPr>
                <w:sz w:val="21"/>
                <w:szCs w:val="21"/>
              </w:rPr>
              <w:t>2RX: (1,1,2,1,1,1,1), (</w:t>
            </w:r>
            <w:proofErr w:type="spellStart"/>
            <w:proofErr w:type="gramStart"/>
            <w:r w:rsidRPr="00FB7491">
              <w:rPr>
                <w:sz w:val="21"/>
                <w:szCs w:val="21"/>
              </w:rPr>
              <w:t>dH,dV</w:t>
            </w:r>
            <w:proofErr w:type="spellEnd"/>
            <w:proofErr w:type="gramEnd"/>
            <w:r w:rsidRPr="00FB7491">
              <w:rPr>
                <w:sz w:val="21"/>
                <w:szCs w:val="21"/>
              </w:rPr>
              <w:t>) = (0.5, 0.5)λ</w:t>
            </w:r>
          </w:p>
        </w:tc>
      </w:tr>
      <w:tr w:rsidR="00ED649B" w:rsidRPr="00FB7491" w14:paraId="7889ADD1"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E91A226" w14:textId="77777777" w:rsidR="00ED649B" w:rsidRPr="00FB7491" w:rsidRDefault="00ED649B" w:rsidP="004E1F15">
            <w:pPr>
              <w:spacing w:after="0"/>
              <w:rPr>
                <w:sz w:val="21"/>
                <w:szCs w:val="21"/>
                <w:lang w:val="en-US"/>
              </w:rPr>
            </w:pPr>
            <w:r w:rsidRPr="00FB7491">
              <w:rPr>
                <w:sz w:val="21"/>
                <w:szCs w:val="21"/>
              </w:rPr>
              <w:lastRenderedPageBreak/>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40680D8" w14:textId="77777777" w:rsidR="00ED649B" w:rsidRPr="00FB7491" w:rsidRDefault="00ED649B" w:rsidP="004E1F15">
            <w:pPr>
              <w:spacing w:after="0"/>
              <w:rPr>
                <w:sz w:val="21"/>
                <w:szCs w:val="21"/>
                <w:lang w:val="en-US"/>
              </w:rPr>
            </w:pPr>
            <w:r w:rsidRPr="00FB7491">
              <w:rPr>
                <w:sz w:val="21"/>
                <w:szCs w:val="21"/>
              </w:rPr>
              <w:t>44dBm for 20MHz</w:t>
            </w:r>
          </w:p>
        </w:tc>
      </w:tr>
      <w:tr w:rsidR="00ED649B" w:rsidRPr="00FB7491" w14:paraId="18427080"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4DE127A" w14:textId="77777777" w:rsidR="00ED649B" w:rsidRPr="00FB7491" w:rsidRDefault="00ED649B" w:rsidP="004E1F15">
            <w:pPr>
              <w:spacing w:after="0"/>
              <w:rPr>
                <w:sz w:val="21"/>
                <w:szCs w:val="21"/>
                <w:lang w:val="en-US"/>
              </w:rPr>
            </w:pPr>
            <w:r w:rsidRPr="00FB7491">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677AD5B" w14:textId="77777777" w:rsidR="00ED649B" w:rsidRPr="00FB7491" w:rsidRDefault="00ED649B" w:rsidP="004E1F15">
            <w:pPr>
              <w:spacing w:after="0"/>
              <w:rPr>
                <w:sz w:val="21"/>
                <w:szCs w:val="21"/>
                <w:lang w:val="en-US"/>
              </w:rPr>
            </w:pPr>
            <w:r w:rsidRPr="00FB7491">
              <w:rPr>
                <w:sz w:val="21"/>
                <w:szCs w:val="21"/>
              </w:rPr>
              <w:t>25m</w:t>
            </w:r>
          </w:p>
        </w:tc>
      </w:tr>
      <w:tr w:rsidR="00ED649B" w:rsidRPr="00FB7491" w14:paraId="49F9D113"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7E29C51" w14:textId="77777777" w:rsidR="00ED649B" w:rsidRPr="00FB7491" w:rsidRDefault="00ED649B" w:rsidP="004E1F15">
            <w:pPr>
              <w:spacing w:after="0"/>
              <w:rPr>
                <w:sz w:val="21"/>
                <w:szCs w:val="21"/>
                <w:lang w:val="en-US"/>
              </w:rPr>
            </w:pPr>
            <w:r w:rsidRPr="00FB7491">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93A3A5" w14:textId="77777777" w:rsidR="00ED649B" w:rsidRPr="00FB7491" w:rsidRDefault="00ED649B" w:rsidP="004E1F15">
            <w:pPr>
              <w:spacing w:after="0"/>
              <w:rPr>
                <w:sz w:val="21"/>
                <w:szCs w:val="21"/>
                <w:lang w:val="en-US"/>
              </w:rPr>
            </w:pPr>
            <w:r w:rsidRPr="00FB7491">
              <w:rPr>
                <w:sz w:val="21"/>
                <w:szCs w:val="21"/>
              </w:rPr>
              <w:t>According to TR36.873</w:t>
            </w:r>
          </w:p>
        </w:tc>
      </w:tr>
      <w:tr w:rsidR="00ED649B" w:rsidRPr="00FB7491" w14:paraId="065CC28B"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FD6A178" w14:textId="77777777" w:rsidR="00ED649B" w:rsidRPr="00FB7491" w:rsidRDefault="00ED649B" w:rsidP="004E1F15">
            <w:pPr>
              <w:spacing w:after="0"/>
              <w:rPr>
                <w:sz w:val="21"/>
                <w:szCs w:val="21"/>
                <w:lang w:val="en-US"/>
              </w:rPr>
            </w:pPr>
            <w:r w:rsidRPr="00FB7491">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7FD2AB9" w14:textId="77777777" w:rsidR="00ED649B" w:rsidRPr="00FB7491" w:rsidRDefault="00ED649B" w:rsidP="004E1F15">
            <w:pPr>
              <w:spacing w:after="0"/>
              <w:rPr>
                <w:sz w:val="21"/>
                <w:szCs w:val="21"/>
                <w:lang w:val="en-US"/>
              </w:rPr>
            </w:pPr>
            <w:r w:rsidRPr="00FB7491">
              <w:rPr>
                <w:sz w:val="21"/>
                <w:szCs w:val="21"/>
              </w:rPr>
              <w:t>9dB</w:t>
            </w:r>
          </w:p>
        </w:tc>
      </w:tr>
      <w:tr w:rsidR="00ED649B" w:rsidRPr="00FB7491" w14:paraId="76B162C0"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F9FFEFA" w14:textId="77777777" w:rsidR="00ED649B" w:rsidRPr="00FB7491" w:rsidRDefault="00ED649B" w:rsidP="004E1F15">
            <w:pPr>
              <w:spacing w:after="0"/>
              <w:rPr>
                <w:rFonts w:eastAsia="SimSun"/>
                <w:sz w:val="21"/>
                <w:szCs w:val="21"/>
                <w:lang w:eastAsia="zh-CN"/>
              </w:rPr>
            </w:pPr>
            <w:r w:rsidRPr="00FB7491">
              <w:rPr>
                <w:rFonts w:eastAsia="SimSun" w:hint="eastAsia"/>
                <w:sz w:val="21"/>
                <w:szCs w:val="21"/>
                <w:lang w:eastAsia="zh-CN"/>
              </w:rPr>
              <w:t>M</w:t>
            </w:r>
            <w:r w:rsidRPr="00FB7491">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805844E" w14:textId="77777777" w:rsidR="00ED649B" w:rsidRPr="00FB7491" w:rsidRDefault="00ED649B" w:rsidP="004E1F15">
            <w:pPr>
              <w:spacing w:after="0"/>
              <w:rPr>
                <w:rFonts w:eastAsia="SimSun"/>
                <w:sz w:val="21"/>
                <w:szCs w:val="21"/>
                <w:lang w:eastAsia="zh-CN"/>
              </w:rPr>
            </w:pPr>
            <w:r w:rsidRPr="00FB7491">
              <w:rPr>
                <w:rFonts w:eastAsia="SimSun" w:hint="eastAsia"/>
                <w:sz w:val="21"/>
                <w:szCs w:val="21"/>
                <w:lang w:eastAsia="zh-CN"/>
              </w:rPr>
              <w:t>U</w:t>
            </w:r>
            <w:r w:rsidRPr="00FB7491">
              <w:rPr>
                <w:rFonts w:eastAsia="SimSun"/>
                <w:sz w:val="21"/>
                <w:szCs w:val="21"/>
                <w:lang w:eastAsia="zh-CN"/>
              </w:rPr>
              <w:t>p to 256QAM</w:t>
            </w:r>
          </w:p>
        </w:tc>
      </w:tr>
      <w:tr w:rsidR="00ED649B" w:rsidRPr="00FB7491" w14:paraId="36343044"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E26455B" w14:textId="77777777" w:rsidR="00ED649B" w:rsidRPr="00FB7491" w:rsidRDefault="00ED649B" w:rsidP="004E1F15">
            <w:pPr>
              <w:spacing w:after="0"/>
              <w:rPr>
                <w:rFonts w:eastAsia="SimSun"/>
                <w:sz w:val="21"/>
                <w:szCs w:val="21"/>
                <w:lang w:eastAsia="zh-CN"/>
              </w:rPr>
            </w:pPr>
            <w:r w:rsidRPr="00FB7491">
              <w:rPr>
                <w:rFonts w:eastAsia="SimSun" w:hint="eastAsia"/>
                <w:sz w:val="21"/>
                <w:szCs w:val="21"/>
                <w:lang w:eastAsia="zh-CN"/>
              </w:rPr>
              <w:t>C</w:t>
            </w:r>
            <w:r w:rsidRPr="00FB7491">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D3F7339" w14:textId="77777777" w:rsidR="00ED649B" w:rsidRPr="00FB7491" w:rsidRDefault="00ED649B" w:rsidP="004E1F15">
            <w:pPr>
              <w:spacing w:after="0"/>
              <w:rPr>
                <w:rFonts w:eastAsia="SimSun"/>
                <w:sz w:val="21"/>
                <w:szCs w:val="21"/>
                <w:lang w:eastAsia="zh-CN"/>
              </w:rPr>
            </w:pPr>
            <w:r w:rsidRPr="00FB7491">
              <w:rPr>
                <w:rFonts w:eastAsia="SimSun" w:hint="eastAsia"/>
                <w:sz w:val="21"/>
                <w:szCs w:val="21"/>
                <w:lang w:eastAsia="zh-CN"/>
              </w:rPr>
              <w:t>L</w:t>
            </w:r>
            <w:r w:rsidRPr="00FB7491">
              <w:rPr>
                <w:rFonts w:eastAsia="SimSun"/>
                <w:sz w:val="21"/>
                <w:szCs w:val="21"/>
                <w:lang w:eastAsia="zh-CN"/>
              </w:rPr>
              <w:t>DPC Max code-block size = 8448 bits</w:t>
            </w:r>
          </w:p>
        </w:tc>
      </w:tr>
      <w:tr w:rsidR="00ED649B" w:rsidRPr="00FB7491" w14:paraId="47F005E4"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B2C8389" w14:textId="77777777" w:rsidR="00ED649B" w:rsidRPr="00FB7491" w:rsidRDefault="00ED649B" w:rsidP="004E1F15">
            <w:pPr>
              <w:spacing w:after="0"/>
              <w:rPr>
                <w:sz w:val="21"/>
                <w:szCs w:val="21"/>
                <w:lang w:val="en-US"/>
              </w:rPr>
            </w:pPr>
            <w:r w:rsidRPr="00FB7491">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5BEE8A6" w14:textId="77777777" w:rsidR="00ED649B" w:rsidRPr="00FB7491" w:rsidRDefault="00ED649B" w:rsidP="004E1F15">
            <w:pPr>
              <w:spacing w:after="0"/>
              <w:rPr>
                <w:sz w:val="21"/>
                <w:szCs w:val="21"/>
                <w:lang w:val="en-US"/>
              </w:rPr>
            </w:pPr>
            <w:r w:rsidRPr="00FB7491">
              <w:rPr>
                <w:sz w:val="21"/>
                <w:szCs w:val="21"/>
              </w:rPr>
              <w:t>30KHz, 14 OFDM symbol slot</w:t>
            </w:r>
          </w:p>
        </w:tc>
      </w:tr>
      <w:tr w:rsidR="00ED649B" w:rsidRPr="00FB7491" w14:paraId="64F0D876"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E1ED0A5" w14:textId="77777777" w:rsidR="00ED649B" w:rsidRPr="00FB7491" w:rsidRDefault="00ED649B" w:rsidP="004E1F15">
            <w:pPr>
              <w:spacing w:after="0"/>
              <w:rPr>
                <w:sz w:val="21"/>
                <w:szCs w:val="21"/>
                <w:lang w:val="en-US"/>
              </w:rPr>
            </w:pPr>
            <w:r w:rsidRPr="00FB7491">
              <w:rPr>
                <w:sz w:val="21"/>
                <w:szCs w:val="21"/>
              </w:rPr>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373B75" w14:textId="77777777" w:rsidR="00ED649B" w:rsidRPr="00FB7491" w:rsidRDefault="00ED649B" w:rsidP="004E1F15">
            <w:pPr>
              <w:spacing w:after="0"/>
              <w:rPr>
                <w:sz w:val="21"/>
                <w:szCs w:val="21"/>
                <w:lang w:val="en-US"/>
              </w:rPr>
            </w:pPr>
            <w:r w:rsidRPr="00FB7491">
              <w:rPr>
                <w:sz w:val="21"/>
                <w:szCs w:val="21"/>
                <w:lang w:val="en-US"/>
              </w:rPr>
              <w:t xml:space="preserve">20MHz (48RB)/12 </w:t>
            </w:r>
            <w:proofErr w:type="spellStart"/>
            <w:r w:rsidRPr="00FB7491">
              <w:rPr>
                <w:sz w:val="21"/>
                <w:szCs w:val="21"/>
                <w:lang w:val="en-US"/>
              </w:rPr>
              <w:t>subbands</w:t>
            </w:r>
            <w:proofErr w:type="spellEnd"/>
            <w:r w:rsidRPr="00FB7491">
              <w:rPr>
                <w:sz w:val="21"/>
                <w:szCs w:val="21"/>
                <w:lang w:val="en-US"/>
              </w:rPr>
              <w:t xml:space="preserve"> (4 RBs per </w:t>
            </w:r>
            <w:proofErr w:type="spellStart"/>
            <w:r w:rsidRPr="00FB7491">
              <w:rPr>
                <w:sz w:val="21"/>
                <w:szCs w:val="21"/>
                <w:lang w:val="en-US"/>
              </w:rPr>
              <w:t>subband</w:t>
            </w:r>
            <w:proofErr w:type="spellEnd"/>
            <w:r w:rsidRPr="00FB7491">
              <w:rPr>
                <w:sz w:val="21"/>
                <w:szCs w:val="21"/>
                <w:lang w:val="en-US"/>
              </w:rPr>
              <w:t xml:space="preserve">) </w:t>
            </w:r>
          </w:p>
        </w:tc>
      </w:tr>
      <w:tr w:rsidR="00ED649B" w:rsidRPr="00FB7491" w14:paraId="5747D595"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6AD025C" w14:textId="77777777" w:rsidR="00ED649B" w:rsidRPr="00FB7491" w:rsidRDefault="00ED649B" w:rsidP="004E1F15">
            <w:pPr>
              <w:spacing w:after="0"/>
              <w:rPr>
                <w:rFonts w:eastAsia="SimSun"/>
                <w:sz w:val="21"/>
                <w:szCs w:val="21"/>
                <w:lang w:eastAsia="zh-CN"/>
              </w:rPr>
            </w:pPr>
            <w:r w:rsidRPr="00FB7491">
              <w:rPr>
                <w:rFonts w:eastAsia="SimSun" w:hint="eastAsia"/>
                <w:sz w:val="21"/>
                <w:szCs w:val="21"/>
                <w:lang w:eastAsia="zh-CN"/>
              </w:rPr>
              <w:t>F</w:t>
            </w:r>
            <w:r w:rsidRPr="00FB7491">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6402E95"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S</w:t>
            </w:r>
            <w:r w:rsidRPr="00FB7491">
              <w:rPr>
                <w:rFonts w:eastAsia="SimSun"/>
                <w:sz w:val="21"/>
                <w:szCs w:val="21"/>
                <w:lang w:val="en-US" w:eastAsia="zh-CN"/>
              </w:rPr>
              <w:t>lot format 0 for all slots</w:t>
            </w:r>
          </w:p>
        </w:tc>
      </w:tr>
      <w:tr w:rsidR="00ED649B" w:rsidRPr="00FB7491" w14:paraId="111F8D31"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9D98B98" w14:textId="77777777" w:rsidR="00ED649B" w:rsidRPr="00FB7491" w:rsidRDefault="00ED649B" w:rsidP="004E1F15">
            <w:pPr>
              <w:spacing w:after="0"/>
              <w:rPr>
                <w:rFonts w:eastAsia="SimSun"/>
                <w:sz w:val="21"/>
                <w:szCs w:val="21"/>
                <w:lang w:eastAsia="zh-CN"/>
              </w:rPr>
            </w:pPr>
            <w:r w:rsidRPr="00FB7491">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9CD3796" w14:textId="77777777" w:rsidR="00ED649B" w:rsidRPr="00FB7491" w:rsidRDefault="00ED649B" w:rsidP="004E1F15">
            <w:pPr>
              <w:spacing w:after="0"/>
              <w:rPr>
                <w:sz w:val="21"/>
                <w:szCs w:val="21"/>
                <w:lang w:val="en-US"/>
              </w:rPr>
            </w:pPr>
            <w:r w:rsidRPr="00FB7491">
              <w:rPr>
                <w:sz w:val="21"/>
                <w:szCs w:val="21"/>
                <w:lang w:val="en-US"/>
              </w:rPr>
              <w:t>SU/MU with rank adaptation</w:t>
            </w:r>
          </w:p>
          <w:p w14:paraId="40DA4897" w14:textId="77777777" w:rsidR="00ED649B" w:rsidRPr="00FB7491" w:rsidRDefault="00ED649B" w:rsidP="004E1F15">
            <w:pPr>
              <w:spacing w:after="0"/>
              <w:rPr>
                <w:rFonts w:eastAsia="SimSun"/>
                <w:sz w:val="21"/>
                <w:szCs w:val="21"/>
                <w:lang w:val="en-US" w:eastAsia="zh-CN"/>
              </w:rPr>
            </w:pPr>
            <w:r w:rsidRPr="00FB7491">
              <w:rPr>
                <w:sz w:val="21"/>
                <w:szCs w:val="21"/>
                <w:lang w:val="en-US"/>
              </w:rPr>
              <w:t>Maximum 8 MU layers</w:t>
            </w:r>
          </w:p>
        </w:tc>
      </w:tr>
      <w:tr w:rsidR="00ED649B" w:rsidRPr="00FB7491" w14:paraId="468C641F"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785D75"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C</w:t>
            </w:r>
            <w:r w:rsidRPr="00FB7491">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EA5FE03" w14:textId="77777777" w:rsidR="00ED649B" w:rsidRPr="00FB7491" w:rsidRDefault="00ED649B" w:rsidP="004E1F15">
            <w:pPr>
              <w:spacing w:after="0"/>
              <w:rPr>
                <w:sz w:val="21"/>
                <w:szCs w:val="21"/>
                <w:lang w:val="en-US"/>
              </w:rPr>
            </w:pPr>
            <w:r w:rsidRPr="00FB7491">
              <w:rPr>
                <w:sz w:val="21"/>
                <w:szCs w:val="21"/>
                <w:lang w:val="en-US"/>
              </w:rPr>
              <w:t xml:space="preserve">CSI feedback periodicity:  5 </w:t>
            </w:r>
            <w:proofErr w:type="spellStart"/>
            <w:r w:rsidRPr="00FB7491">
              <w:rPr>
                <w:sz w:val="21"/>
                <w:szCs w:val="21"/>
                <w:lang w:val="en-US"/>
              </w:rPr>
              <w:t>ms</w:t>
            </w:r>
            <w:proofErr w:type="spellEnd"/>
            <w:r w:rsidRPr="00FB7491">
              <w:rPr>
                <w:sz w:val="21"/>
                <w:szCs w:val="21"/>
                <w:lang w:val="en-US"/>
              </w:rPr>
              <w:t>,</w:t>
            </w:r>
          </w:p>
          <w:p w14:paraId="210E8EE3" w14:textId="77777777" w:rsidR="00ED649B" w:rsidRPr="00FB7491" w:rsidRDefault="00ED649B" w:rsidP="004E1F15">
            <w:pPr>
              <w:spacing w:after="0"/>
              <w:rPr>
                <w:sz w:val="21"/>
                <w:szCs w:val="21"/>
                <w:lang w:val="en-US"/>
              </w:rPr>
            </w:pPr>
            <w:r w:rsidRPr="00FB7491">
              <w:rPr>
                <w:sz w:val="21"/>
                <w:szCs w:val="21"/>
                <w:lang w:val="en-US"/>
              </w:rPr>
              <w:t xml:space="preserve">Scheduling delay:  4 </w:t>
            </w:r>
            <w:proofErr w:type="spellStart"/>
            <w:r w:rsidRPr="00FB7491">
              <w:rPr>
                <w:sz w:val="21"/>
                <w:szCs w:val="21"/>
                <w:lang w:val="en-US"/>
              </w:rPr>
              <w:t>ms</w:t>
            </w:r>
            <w:proofErr w:type="spellEnd"/>
          </w:p>
        </w:tc>
      </w:tr>
      <w:tr w:rsidR="00ED649B" w:rsidRPr="00FB7491" w14:paraId="2DAEC554"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2E9C1F2" w14:textId="77777777" w:rsidR="00ED649B" w:rsidRPr="00FB7491" w:rsidRDefault="00ED649B" w:rsidP="004E1F15">
            <w:pPr>
              <w:spacing w:after="0"/>
              <w:rPr>
                <w:rFonts w:eastAsia="SimSun"/>
                <w:sz w:val="21"/>
                <w:szCs w:val="21"/>
                <w:lang w:val="en-US" w:eastAsia="zh-CN"/>
              </w:rPr>
            </w:pPr>
            <w:r w:rsidRPr="00FB7491">
              <w:rPr>
                <w:rFonts w:eastAsia="SimSun"/>
                <w:sz w:val="21"/>
                <w:szCs w:val="21"/>
                <w:lang w:val="en-US" w:eastAsia="zh-CN"/>
              </w:rPr>
              <w:t>Overhead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CC21BBC" w14:textId="77777777" w:rsidR="00ED649B" w:rsidRPr="00FB7491" w:rsidRDefault="00ED649B" w:rsidP="004E1F15">
            <w:pPr>
              <w:spacing w:after="0"/>
              <w:rPr>
                <w:sz w:val="21"/>
                <w:szCs w:val="21"/>
                <w:lang w:val="en-US"/>
              </w:rPr>
            </w:pPr>
            <w:r w:rsidRPr="00FB7491">
              <w:rPr>
                <w:rFonts w:eastAsia="SimSun" w:hint="eastAsia"/>
                <w:sz w:val="21"/>
                <w:szCs w:val="21"/>
                <w:lang w:val="en-US" w:eastAsia="zh-CN"/>
              </w:rPr>
              <w:t>2</w:t>
            </w:r>
            <w:r w:rsidRPr="00FB7491">
              <w:rPr>
                <w:rFonts w:eastAsia="SimSun"/>
                <w:sz w:val="21"/>
                <w:szCs w:val="21"/>
                <w:lang w:val="en-US" w:eastAsia="zh-CN"/>
              </w:rPr>
              <w:t>-symbol</w:t>
            </w:r>
          </w:p>
        </w:tc>
      </w:tr>
      <w:tr w:rsidR="00ED649B" w:rsidRPr="00FB7491" w14:paraId="690DA27F"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4D4ECAD" w14:textId="77777777" w:rsidR="00ED649B" w:rsidRPr="00FB7491" w:rsidRDefault="00ED649B" w:rsidP="004E1F15">
            <w:pPr>
              <w:spacing w:after="0"/>
              <w:rPr>
                <w:rFonts w:eastAsia="SimSun"/>
                <w:sz w:val="21"/>
                <w:szCs w:val="21"/>
                <w:lang w:val="en-US" w:eastAsia="zh-CN"/>
              </w:rPr>
            </w:pPr>
            <w:r w:rsidRPr="00FB7491">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788756D" w14:textId="77777777" w:rsidR="00ED649B" w:rsidRPr="00FB7491" w:rsidRDefault="00ED649B" w:rsidP="004E1F15">
            <w:pPr>
              <w:spacing w:after="0"/>
              <w:rPr>
                <w:sz w:val="21"/>
                <w:szCs w:val="21"/>
                <w:lang w:val="en-US"/>
              </w:rPr>
            </w:pPr>
            <w:r w:rsidRPr="00FB7491">
              <w:rPr>
                <w:sz w:val="21"/>
                <w:szCs w:val="21"/>
                <w:lang w:val="en-US"/>
              </w:rPr>
              <w:t xml:space="preserve">FTP model 1 with packet size 0.5 Mbytes </w:t>
            </w:r>
          </w:p>
        </w:tc>
      </w:tr>
      <w:tr w:rsidR="00ED649B" w:rsidRPr="00FB7491" w14:paraId="5C26E812"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B1FE26A" w14:textId="77777777" w:rsidR="00ED649B" w:rsidRPr="00FB7491" w:rsidRDefault="00ED649B" w:rsidP="004E1F15">
            <w:pPr>
              <w:spacing w:after="0"/>
              <w:rPr>
                <w:rFonts w:eastAsia="SimSun"/>
                <w:sz w:val="21"/>
                <w:szCs w:val="21"/>
                <w:lang w:val="en-US" w:eastAsia="zh-CN"/>
              </w:rPr>
            </w:pPr>
            <w:r w:rsidRPr="00FB7491">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13DD526" w14:textId="77777777" w:rsidR="00ED649B" w:rsidRPr="00FB7491" w:rsidRDefault="00ED649B" w:rsidP="004E1F15">
            <w:pPr>
              <w:spacing w:after="0"/>
              <w:rPr>
                <w:sz w:val="21"/>
                <w:szCs w:val="21"/>
                <w:lang w:val="en-US"/>
              </w:rPr>
            </w:pPr>
            <w:r w:rsidRPr="00FB7491">
              <w:rPr>
                <w:sz w:val="21"/>
                <w:szCs w:val="21"/>
                <w:lang w:val="en-US"/>
              </w:rPr>
              <w:t>20%/50%/70%</w:t>
            </w:r>
          </w:p>
        </w:tc>
      </w:tr>
      <w:tr w:rsidR="00ED649B" w:rsidRPr="00FB7491" w14:paraId="501E92F8"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A1EF80" w14:textId="77777777" w:rsidR="00ED649B" w:rsidRPr="00FB7491" w:rsidRDefault="00ED649B" w:rsidP="004E1F15">
            <w:pPr>
              <w:spacing w:after="0"/>
              <w:rPr>
                <w:b/>
                <w:bCs/>
                <w:sz w:val="21"/>
                <w:szCs w:val="21"/>
                <w:lang w:val="en-US"/>
              </w:rPr>
            </w:pPr>
            <w:r w:rsidRPr="00FB7491">
              <w:rPr>
                <w:b/>
                <w:bCs/>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E6DF017" w14:textId="77777777" w:rsidR="00ED649B" w:rsidRPr="00FB7491" w:rsidRDefault="00ED649B" w:rsidP="004E1F15">
            <w:pPr>
              <w:spacing w:after="0"/>
              <w:rPr>
                <w:b/>
                <w:bCs/>
                <w:sz w:val="21"/>
                <w:szCs w:val="21"/>
                <w:lang w:val="en-US"/>
              </w:rPr>
            </w:pPr>
            <w:r w:rsidRPr="00FB7491">
              <w:rPr>
                <w:b/>
                <w:bCs/>
                <w:sz w:val="21"/>
                <w:szCs w:val="21"/>
                <w:lang w:val="en-US"/>
              </w:rPr>
              <w:t>Option 1: 80% indoor (3km/h), 20% outdoor (30, 60, 120 kmph)</w:t>
            </w:r>
          </w:p>
          <w:p w14:paraId="0AA0A675" w14:textId="77777777" w:rsidR="00ED649B" w:rsidRPr="00FB7491" w:rsidRDefault="00ED649B" w:rsidP="004E1F15">
            <w:pPr>
              <w:spacing w:after="0"/>
              <w:rPr>
                <w:rFonts w:eastAsia="SimSun"/>
                <w:b/>
                <w:bCs/>
                <w:sz w:val="21"/>
                <w:szCs w:val="21"/>
                <w:lang w:val="en-US" w:eastAsia="zh-CN"/>
              </w:rPr>
            </w:pPr>
            <w:r w:rsidRPr="00FB7491">
              <w:rPr>
                <w:rFonts w:eastAsia="SimSun" w:hint="eastAsia"/>
                <w:b/>
                <w:bCs/>
                <w:sz w:val="21"/>
                <w:szCs w:val="21"/>
                <w:lang w:val="en-US" w:eastAsia="zh-CN"/>
              </w:rPr>
              <w:t>O</w:t>
            </w:r>
            <w:r w:rsidRPr="00FB7491">
              <w:rPr>
                <w:rFonts w:eastAsia="SimSun"/>
                <w:b/>
                <w:bCs/>
                <w:sz w:val="21"/>
                <w:szCs w:val="21"/>
                <w:lang w:val="en-US" w:eastAsia="zh-CN"/>
              </w:rPr>
              <w:t>ption 2: 100% outdoor (30, 60, 120 kmph)</w:t>
            </w:r>
          </w:p>
        </w:tc>
      </w:tr>
      <w:tr w:rsidR="00ED649B" w:rsidRPr="00FB7491" w14:paraId="4C389DD6"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FF92456"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U</w:t>
            </w:r>
            <w:r w:rsidRPr="00FB7491">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3F3D4D4"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M</w:t>
            </w:r>
            <w:r w:rsidRPr="00FB7491">
              <w:rPr>
                <w:rFonts w:eastAsia="SimSun"/>
                <w:sz w:val="21"/>
                <w:szCs w:val="21"/>
                <w:lang w:val="en-US" w:eastAsia="zh-CN"/>
              </w:rPr>
              <w:t>MSE-IRC</w:t>
            </w:r>
          </w:p>
        </w:tc>
      </w:tr>
      <w:tr w:rsidR="00ED649B" w:rsidRPr="00FB7491" w14:paraId="340B844B"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30BE5E5"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F</w:t>
            </w:r>
            <w:r w:rsidRPr="00FB7491">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A7F6325"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R</w:t>
            </w:r>
            <w:r w:rsidRPr="00FB7491">
              <w:rPr>
                <w:rFonts w:eastAsia="SimSun"/>
                <w:sz w:val="21"/>
                <w:szCs w:val="21"/>
                <w:lang w:val="en-US" w:eastAsia="zh-CN"/>
              </w:rPr>
              <w:t>ealistic</w:t>
            </w:r>
          </w:p>
        </w:tc>
      </w:tr>
      <w:tr w:rsidR="00ED649B" w:rsidRPr="00FB7491" w14:paraId="69E4D3B3"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8DF02C5" w14:textId="77777777" w:rsidR="00ED649B" w:rsidRPr="00FB7491" w:rsidRDefault="00ED649B" w:rsidP="004E1F15">
            <w:pPr>
              <w:spacing w:after="0"/>
              <w:rPr>
                <w:sz w:val="21"/>
                <w:szCs w:val="21"/>
                <w:lang w:val="en-US"/>
              </w:rPr>
            </w:pPr>
            <w:r w:rsidRPr="00FB7491">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E7A0B05"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I</w:t>
            </w:r>
            <w:r w:rsidRPr="00FB7491">
              <w:rPr>
                <w:rFonts w:eastAsia="SimSun"/>
                <w:sz w:val="21"/>
                <w:szCs w:val="21"/>
                <w:lang w:val="en-US" w:eastAsia="zh-CN"/>
              </w:rPr>
              <w:t>deal channel estimation for dataset construction</w:t>
            </w:r>
          </w:p>
          <w:p w14:paraId="0B05954A" w14:textId="77777777" w:rsidR="00ED649B" w:rsidRPr="00FB7491" w:rsidRDefault="00ED649B" w:rsidP="004E1F15">
            <w:pPr>
              <w:spacing w:after="0"/>
              <w:rPr>
                <w:sz w:val="21"/>
                <w:szCs w:val="21"/>
                <w:lang w:val="en-US"/>
              </w:rPr>
            </w:pPr>
            <w:r w:rsidRPr="00FB7491">
              <w:rPr>
                <w:sz w:val="21"/>
                <w:szCs w:val="21"/>
                <w:lang w:val="en-US"/>
              </w:rPr>
              <w:t>Ideal channel estimation for CSI acquisition</w:t>
            </w:r>
          </w:p>
          <w:p w14:paraId="703CDC85" w14:textId="77777777" w:rsidR="00ED649B" w:rsidRPr="00FB7491" w:rsidRDefault="00ED649B" w:rsidP="004E1F15">
            <w:pPr>
              <w:spacing w:after="0"/>
              <w:rPr>
                <w:sz w:val="21"/>
                <w:szCs w:val="21"/>
                <w:lang w:val="en-US"/>
              </w:rPr>
            </w:pPr>
            <w:r w:rsidRPr="00FB7491">
              <w:rPr>
                <w:sz w:val="21"/>
                <w:szCs w:val="21"/>
                <w:lang w:val="en-US"/>
              </w:rPr>
              <w:t>Realistic channel estimation for demodulation</w:t>
            </w:r>
          </w:p>
        </w:tc>
      </w:tr>
      <w:tr w:rsidR="00ED649B" w:rsidRPr="00FB7491" w14:paraId="5DDBE5BF"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A9A5DC3"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K</w:t>
            </w:r>
            <w:r w:rsidRPr="00FB7491">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F0BAC3F"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5</w:t>
            </w:r>
            <w:r w:rsidRPr="00FB7491">
              <w:rPr>
                <w:rFonts w:eastAsia="SimSun"/>
                <w:sz w:val="21"/>
                <w:szCs w:val="21"/>
                <w:lang w:val="en-US" w:eastAsia="zh-CN"/>
              </w:rPr>
              <w:t>% UPT, Average UPT</w:t>
            </w:r>
          </w:p>
        </w:tc>
      </w:tr>
      <w:tr w:rsidR="00ED649B" w:rsidRPr="00FB7491" w14:paraId="3771212E"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809A9B3" w14:textId="77777777" w:rsidR="00ED649B" w:rsidRPr="00FB7491" w:rsidRDefault="00ED649B" w:rsidP="004E1F15">
            <w:pPr>
              <w:spacing w:after="0"/>
              <w:rPr>
                <w:rFonts w:eastAsia="SimSun"/>
                <w:b/>
                <w:bCs/>
                <w:sz w:val="21"/>
                <w:szCs w:val="21"/>
                <w:lang w:val="en-US" w:eastAsia="zh-CN"/>
              </w:rPr>
            </w:pPr>
            <w:r w:rsidRPr="00FB7491">
              <w:rPr>
                <w:rFonts w:eastAsia="SimSun" w:hint="eastAsia"/>
                <w:b/>
                <w:bCs/>
                <w:sz w:val="21"/>
                <w:szCs w:val="21"/>
                <w:lang w:val="en-US" w:eastAsia="zh-CN"/>
              </w:rPr>
              <w:t>B</w:t>
            </w:r>
            <w:r w:rsidRPr="00FB7491">
              <w:rPr>
                <w:rFonts w:eastAsia="SimSun"/>
                <w:b/>
                <w:bCs/>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5C025A7" w14:textId="77777777" w:rsidR="00ED649B" w:rsidRPr="00FB7491" w:rsidRDefault="00ED649B" w:rsidP="004E1F15">
            <w:pPr>
              <w:spacing w:after="0"/>
              <w:rPr>
                <w:rFonts w:eastAsia="SimSun"/>
                <w:b/>
                <w:bCs/>
                <w:sz w:val="21"/>
                <w:szCs w:val="21"/>
                <w:lang w:val="en-US" w:eastAsia="zh-CN"/>
              </w:rPr>
            </w:pPr>
            <w:r w:rsidRPr="00FB7491">
              <w:rPr>
                <w:rFonts w:eastAsia="SimSun"/>
                <w:b/>
                <w:bCs/>
                <w:sz w:val="21"/>
                <w:szCs w:val="21"/>
                <w:lang w:val="en-US" w:eastAsia="zh-CN"/>
              </w:rPr>
              <w:t xml:space="preserve">Rel. 18 enhanced </w:t>
            </w:r>
            <w:proofErr w:type="spellStart"/>
            <w:r w:rsidRPr="00FB7491">
              <w:rPr>
                <w:rFonts w:eastAsia="SimSun"/>
                <w:b/>
                <w:bCs/>
                <w:sz w:val="21"/>
                <w:szCs w:val="21"/>
                <w:lang w:val="en-US" w:eastAsia="zh-CN"/>
              </w:rPr>
              <w:t>TypeII</w:t>
            </w:r>
            <w:proofErr w:type="spellEnd"/>
            <w:r w:rsidRPr="00FB7491">
              <w:rPr>
                <w:rFonts w:eastAsia="SimSun"/>
                <w:b/>
                <w:bCs/>
                <w:sz w:val="21"/>
                <w:szCs w:val="21"/>
                <w:lang w:val="en-US" w:eastAsia="zh-CN"/>
              </w:rPr>
              <w:t xml:space="preserve"> codebook for predicted PMI</w:t>
            </w:r>
          </w:p>
        </w:tc>
      </w:tr>
      <w:tr w:rsidR="00ED649B" w:rsidRPr="00FB7491" w14:paraId="69F1505A"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A12AD51" w14:textId="77777777" w:rsidR="00ED649B" w:rsidRPr="00FB7491" w:rsidRDefault="00ED649B" w:rsidP="004E1F15">
            <w:pPr>
              <w:spacing w:after="0"/>
              <w:rPr>
                <w:rFonts w:eastAsia="SimSun"/>
                <w:sz w:val="21"/>
                <w:szCs w:val="21"/>
                <w:lang w:val="en-US" w:eastAsia="zh-CN"/>
              </w:rPr>
            </w:pPr>
            <w:r w:rsidRPr="00FB7491">
              <w:rPr>
                <w:rFonts w:eastAsia="SimSun"/>
                <w:sz w:val="21"/>
                <w:szCs w:val="21"/>
                <w:lang w:val="en-US" w:eastAsia="zh-CN"/>
              </w:rPr>
              <w:t>(De-)quantization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98FBA78"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2</w:t>
            </w:r>
            <w:r w:rsidRPr="00FB7491">
              <w:rPr>
                <w:rFonts w:eastAsia="SimSun"/>
                <w:sz w:val="21"/>
                <w:szCs w:val="21"/>
                <w:lang w:val="en-US" w:eastAsia="zh-CN"/>
              </w:rPr>
              <w:t>-bit uniform before/after decoder/encoder</w:t>
            </w:r>
          </w:p>
        </w:tc>
      </w:tr>
      <w:tr w:rsidR="00ED649B" w:rsidRPr="00FB7491" w14:paraId="7D5F7A50"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9A486D4"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I</w:t>
            </w:r>
            <w:r w:rsidRPr="00FB7491">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7D54FB3"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P</w:t>
            </w:r>
            <w:r w:rsidRPr="00FB7491">
              <w:rPr>
                <w:rFonts w:eastAsia="SimSun"/>
                <w:sz w:val="21"/>
                <w:szCs w:val="21"/>
                <w:lang w:val="en-US" w:eastAsia="zh-CN"/>
              </w:rPr>
              <w:t>recoding matrix(eigenvector)</w:t>
            </w:r>
          </w:p>
        </w:tc>
      </w:tr>
      <w:tr w:rsidR="00ED649B" w:rsidRPr="00FB7491" w14:paraId="44270262" w14:textId="77777777" w:rsidTr="004E1F15">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2E44BAB"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Output</w:t>
            </w:r>
            <w:r w:rsidRPr="00FB7491">
              <w:rPr>
                <w:rFonts w:eastAsia="SimSun"/>
                <w:sz w:val="21"/>
                <w:szCs w:val="21"/>
                <w:lang w:val="en-US" w:eastAsia="zh-CN"/>
              </w:rPr>
              <w:t xml:space="preserve"> for </w:t>
            </w:r>
            <w:r w:rsidRPr="00FB7491">
              <w:rPr>
                <w:rFonts w:eastAsia="SimSun" w:hint="eastAsia"/>
                <w:sz w:val="21"/>
                <w:szCs w:val="21"/>
                <w:lang w:val="en-US" w:eastAsia="zh-CN"/>
              </w:rPr>
              <w:t>AI</w:t>
            </w:r>
            <w:r w:rsidRPr="00FB7491">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B37BBA9" w14:textId="77777777" w:rsidR="00ED649B" w:rsidRPr="00FB7491" w:rsidRDefault="00ED649B" w:rsidP="004E1F15">
            <w:pPr>
              <w:spacing w:after="0"/>
              <w:rPr>
                <w:rFonts w:eastAsia="SimSun"/>
                <w:sz w:val="21"/>
                <w:szCs w:val="21"/>
                <w:lang w:val="en-US" w:eastAsia="zh-CN"/>
              </w:rPr>
            </w:pPr>
            <w:r w:rsidRPr="00FB7491">
              <w:rPr>
                <w:rFonts w:eastAsia="SimSun" w:hint="eastAsia"/>
                <w:sz w:val="21"/>
                <w:szCs w:val="21"/>
                <w:lang w:val="en-US" w:eastAsia="zh-CN"/>
              </w:rPr>
              <w:t>P</w:t>
            </w:r>
            <w:r w:rsidRPr="00FB7491">
              <w:rPr>
                <w:rFonts w:eastAsia="SimSun"/>
                <w:sz w:val="21"/>
                <w:szCs w:val="21"/>
                <w:lang w:val="en-US" w:eastAsia="zh-CN"/>
              </w:rPr>
              <w:t>recoding matrix(eigenvector)</w:t>
            </w:r>
          </w:p>
        </w:tc>
      </w:tr>
    </w:tbl>
    <w:p w14:paraId="3F693818" w14:textId="7FB2ED0A" w:rsidR="002524BD" w:rsidRPr="00FB7491" w:rsidRDefault="002524BD" w:rsidP="00201E66">
      <w:pPr>
        <w:pStyle w:val="30"/>
        <w:spacing w:beforeLines="50" w:before="120" w:afterLines="50" w:after="120"/>
        <w:rPr>
          <w:rFonts w:asciiTheme="majorHAnsi" w:hAnsiTheme="majorHAnsi" w:cstheme="majorHAnsi"/>
          <w:b/>
          <w:bCs/>
          <w:sz w:val="22"/>
          <w:szCs w:val="18"/>
        </w:rPr>
      </w:pPr>
      <w:r w:rsidRPr="00FB7491">
        <w:rPr>
          <w:rFonts w:asciiTheme="majorHAnsi" w:hAnsiTheme="majorHAnsi" w:cstheme="majorHAnsi"/>
          <w:b/>
          <w:bCs/>
          <w:sz w:val="22"/>
          <w:szCs w:val="18"/>
        </w:rPr>
        <w:t>3.</w:t>
      </w:r>
      <w:r w:rsidR="001805B3" w:rsidRPr="00FB7491">
        <w:rPr>
          <w:rFonts w:asciiTheme="majorHAnsi" w:hAnsiTheme="majorHAnsi" w:cstheme="majorHAnsi"/>
          <w:b/>
          <w:bCs/>
          <w:sz w:val="22"/>
          <w:szCs w:val="18"/>
        </w:rPr>
        <w:t>2</w:t>
      </w:r>
      <w:r w:rsidRPr="00FB7491">
        <w:rPr>
          <w:rFonts w:asciiTheme="majorHAnsi" w:hAnsiTheme="majorHAnsi" w:cstheme="majorHAnsi"/>
          <w:b/>
          <w:bCs/>
          <w:sz w:val="22"/>
          <w:szCs w:val="18"/>
        </w:rPr>
        <w:tab/>
        <w:t>Evaluation items</w:t>
      </w:r>
      <w:r w:rsidR="00395703" w:rsidRPr="00FB7491">
        <w:rPr>
          <w:rFonts w:asciiTheme="majorHAnsi" w:hAnsiTheme="majorHAnsi" w:cstheme="majorHAnsi"/>
          <w:b/>
          <w:bCs/>
          <w:sz w:val="22"/>
          <w:szCs w:val="18"/>
        </w:rPr>
        <w:t xml:space="preserve"> for generalization and scalability</w:t>
      </w:r>
    </w:p>
    <w:p w14:paraId="102C8C09" w14:textId="06D6426A" w:rsidR="00395703" w:rsidRPr="00FB7491" w:rsidRDefault="00395703" w:rsidP="00A14E6F">
      <w:pPr>
        <w:rPr>
          <w:rFonts w:eastAsia="SimSun"/>
          <w:sz w:val="22"/>
          <w:szCs w:val="22"/>
          <w:lang w:val="en-US" w:eastAsia="zh-CN"/>
        </w:rPr>
      </w:pPr>
      <w:r w:rsidRPr="00FB7491">
        <w:rPr>
          <w:rFonts w:eastAsia="SimSun" w:hint="eastAsia"/>
          <w:sz w:val="22"/>
          <w:szCs w:val="22"/>
          <w:lang w:val="en-US" w:eastAsia="zh-CN"/>
        </w:rPr>
        <w:t>D</w:t>
      </w:r>
      <w:r w:rsidRPr="00FB7491">
        <w:rPr>
          <w:rFonts w:eastAsia="SimSun"/>
          <w:sz w:val="22"/>
          <w:szCs w:val="22"/>
          <w:lang w:val="en-US" w:eastAsia="zh-CN"/>
        </w:rPr>
        <w:t>uring Rel. 18, only the generalization over UE speed is studied</w:t>
      </w:r>
      <w:r w:rsidR="00DC0B90" w:rsidRPr="00FB7491">
        <w:rPr>
          <w:rFonts w:eastAsia="SimSun"/>
          <w:sz w:val="22"/>
          <w:szCs w:val="22"/>
          <w:lang w:val="en-US" w:eastAsia="zh-CN"/>
        </w:rPr>
        <w:t xml:space="preserve"> for CSI prediction. </w:t>
      </w:r>
      <w:r w:rsidR="00434960" w:rsidRPr="00FB7491">
        <w:rPr>
          <w:rFonts w:eastAsia="SimSun"/>
          <w:sz w:val="22"/>
          <w:szCs w:val="22"/>
          <w:lang w:val="en-US" w:eastAsia="zh-CN"/>
        </w:rPr>
        <w:t xml:space="preserve">The studies on the generalization and scalability regarding CSI prediction </w:t>
      </w:r>
      <w:r w:rsidR="00E215D6" w:rsidRPr="00FB7491">
        <w:rPr>
          <w:rFonts w:eastAsia="SimSun"/>
          <w:sz w:val="22"/>
          <w:szCs w:val="22"/>
          <w:lang w:val="en-US" w:eastAsia="zh-CN"/>
        </w:rPr>
        <w:t xml:space="preserve">are still immature. For example, </w:t>
      </w:r>
      <w:r w:rsidR="006076D9" w:rsidRPr="00FB7491">
        <w:rPr>
          <w:rFonts w:eastAsia="SimSun"/>
          <w:sz w:val="22"/>
          <w:szCs w:val="22"/>
          <w:lang w:val="en-US" w:eastAsia="zh-CN"/>
        </w:rPr>
        <w:t>the items, including the generalization over more aspects such as deployment scenarios, UE distribution, carrier frequency, and scalability over bandwidth, antenna port number, and layout, have not been considered.</w:t>
      </w:r>
      <w:r w:rsidR="004C7B37" w:rsidRPr="00FB7491">
        <w:rPr>
          <w:rFonts w:eastAsia="SimSun"/>
          <w:sz w:val="22"/>
          <w:szCs w:val="22"/>
          <w:lang w:val="en-US" w:eastAsia="zh-CN"/>
        </w:rPr>
        <w:t xml:space="preserve"> In addition, the AI/ML model</w:t>
      </w:r>
      <w:r w:rsidR="00A407C4" w:rsidRPr="00FB7491">
        <w:rPr>
          <w:rFonts w:eastAsia="SimSun"/>
          <w:sz w:val="22"/>
          <w:szCs w:val="22"/>
          <w:lang w:val="en-US" w:eastAsia="zh-CN"/>
        </w:rPr>
        <w:t>s</w:t>
      </w:r>
      <w:r w:rsidR="004C7B37" w:rsidRPr="00FB7491">
        <w:rPr>
          <w:rFonts w:eastAsia="SimSun"/>
          <w:sz w:val="22"/>
          <w:szCs w:val="22"/>
          <w:lang w:val="en-US" w:eastAsia="zh-CN"/>
        </w:rPr>
        <w:t xml:space="preserve"> in real-life deployments </w:t>
      </w:r>
      <w:r w:rsidR="00A407C4" w:rsidRPr="00FB7491">
        <w:rPr>
          <w:rFonts w:eastAsia="SimSun"/>
          <w:sz w:val="22"/>
          <w:szCs w:val="22"/>
          <w:lang w:val="en-US" w:eastAsia="zh-CN"/>
        </w:rPr>
        <w:t>encounter</w:t>
      </w:r>
      <w:r w:rsidR="004C7B37" w:rsidRPr="00FB7491">
        <w:rPr>
          <w:rFonts w:eastAsia="SimSun"/>
          <w:sz w:val="22"/>
          <w:szCs w:val="22"/>
          <w:lang w:val="en-US" w:eastAsia="zh-CN"/>
        </w:rPr>
        <w:t xml:space="preserve"> a more </w:t>
      </w:r>
      <w:r w:rsidR="00DC0C93" w:rsidRPr="00FB7491">
        <w:rPr>
          <w:rFonts w:eastAsia="SimSun"/>
          <w:sz w:val="22"/>
          <w:szCs w:val="22"/>
          <w:lang w:val="en-US" w:eastAsia="zh-CN"/>
        </w:rPr>
        <w:t>complicated situation that requires the model to</w:t>
      </w:r>
      <w:r w:rsidR="003C1A9F" w:rsidRPr="00FB7491">
        <w:rPr>
          <w:rFonts w:eastAsia="SimSun"/>
          <w:sz w:val="22"/>
          <w:szCs w:val="22"/>
          <w:lang w:val="en-US" w:eastAsia="zh-CN"/>
        </w:rPr>
        <w:t xml:space="preserve"> deal with combination</w:t>
      </w:r>
      <w:r w:rsidR="00DC0C93" w:rsidRPr="00FB7491">
        <w:rPr>
          <w:rFonts w:eastAsia="SimSun"/>
          <w:sz w:val="22"/>
          <w:szCs w:val="22"/>
          <w:lang w:val="en-US" w:eastAsia="zh-CN"/>
        </w:rPr>
        <w:t>s</w:t>
      </w:r>
      <w:r w:rsidR="003C1A9F" w:rsidRPr="00FB7491">
        <w:rPr>
          <w:rFonts w:eastAsia="SimSun"/>
          <w:sz w:val="22"/>
          <w:szCs w:val="22"/>
          <w:lang w:val="en-US" w:eastAsia="zh-CN"/>
        </w:rPr>
        <w:t xml:space="preserve"> of multiple generation and scalability aspects.</w:t>
      </w:r>
      <w:r w:rsidR="00DC0C93" w:rsidRPr="00FB7491">
        <w:rPr>
          <w:rFonts w:eastAsia="SimSun"/>
          <w:sz w:val="22"/>
          <w:szCs w:val="22"/>
          <w:lang w:val="en-US" w:eastAsia="zh-CN"/>
        </w:rPr>
        <w:t xml:space="preserve"> Those issues have not been addressed during Rel. 18.</w:t>
      </w:r>
    </w:p>
    <w:p w14:paraId="0B5241A8" w14:textId="734116E9" w:rsidR="00DC0C93" w:rsidRPr="00FB7491" w:rsidRDefault="00DC0C93" w:rsidP="00A14E6F">
      <w:pPr>
        <w:rPr>
          <w:rFonts w:eastAsia="SimSun"/>
          <w:sz w:val="22"/>
          <w:szCs w:val="22"/>
          <w:lang w:val="en-US" w:eastAsia="zh-CN"/>
        </w:rPr>
      </w:pPr>
      <w:r w:rsidRPr="00FB7491">
        <w:rPr>
          <w:rFonts w:eastAsia="SimSun" w:hint="eastAsia"/>
          <w:sz w:val="22"/>
          <w:szCs w:val="22"/>
          <w:lang w:val="en-US" w:eastAsia="zh-CN"/>
        </w:rPr>
        <w:t xml:space="preserve"> </w:t>
      </w:r>
      <w:r w:rsidRPr="00FB7491">
        <w:rPr>
          <w:rFonts w:eastAsia="SimSun"/>
          <w:sz w:val="22"/>
          <w:szCs w:val="22"/>
          <w:lang w:val="en-US" w:eastAsia="zh-CN"/>
        </w:rPr>
        <w:t xml:space="preserve">    </w:t>
      </w:r>
      <w:r w:rsidR="007628FA" w:rsidRPr="00FB7491">
        <w:rPr>
          <w:rFonts w:eastAsia="SimSun"/>
          <w:sz w:val="22"/>
          <w:szCs w:val="22"/>
          <w:lang w:val="en-US" w:eastAsia="zh-CN"/>
        </w:rPr>
        <w:t xml:space="preserve">The study on the generalization and scalability should be conducted </w:t>
      </w:r>
      <w:r w:rsidR="001A5C7B" w:rsidRPr="00FB7491">
        <w:rPr>
          <w:rFonts w:eastAsia="SimSun"/>
          <w:sz w:val="22"/>
          <w:szCs w:val="22"/>
          <w:lang w:val="en-US" w:eastAsia="zh-CN"/>
        </w:rPr>
        <w:t>after</w:t>
      </w:r>
      <w:r w:rsidR="007628FA" w:rsidRPr="00FB7491">
        <w:rPr>
          <w:rFonts w:eastAsia="SimSun"/>
          <w:sz w:val="22"/>
          <w:szCs w:val="22"/>
          <w:lang w:val="en-US" w:eastAsia="zh-CN"/>
        </w:rPr>
        <w:t xml:space="preserve"> the benchmark performance gain of an approach can be identified</w:t>
      </w:r>
      <w:r w:rsidR="00BD32D2" w:rsidRPr="00FB7491">
        <w:rPr>
          <w:rFonts w:eastAsia="SimSun"/>
          <w:sz w:val="22"/>
          <w:szCs w:val="22"/>
          <w:lang w:val="en-US" w:eastAsia="zh-CN"/>
        </w:rPr>
        <w:t>, which shows the attractive p</w:t>
      </w:r>
      <w:r w:rsidR="00AA3FBE" w:rsidRPr="00FB7491">
        <w:rPr>
          <w:rFonts w:eastAsia="SimSun"/>
          <w:sz w:val="22"/>
          <w:szCs w:val="22"/>
          <w:lang w:val="en-US" w:eastAsia="zh-CN"/>
        </w:rPr>
        <w:t>rospect for the practical application</w:t>
      </w:r>
      <w:r w:rsidR="007628FA" w:rsidRPr="00FB7491">
        <w:rPr>
          <w:rFonts w:eastAsia="SimSun"/>
          <w:sz w:val="22"/>
          <w:szCs w:val="22"/>
          <w:lang w:val="en-US" w:eastAsia="zh-CN"/>
        </w:rPr>
        <w:t>.</w:t>
      </w:r>
      <w:r w:rsidR="00AA3FBE" w:rsidRPr="00FB7491">
        <w:rPr>
          <w:rFonts w:eastAsia="SimSun"/>
          <w:sz w:val="22"/>
          <w:szCs w:val="22"/>
          <w:lang w:val="en-US" w:eastAsia="zh-CN"/>
        </w:rPr>
        <w:t xml:space="preserve"> Therefore, we have the following proposal.</w:t>
      </w:r>
      <w:r w:rsidR="007628FA" w:rsidRPr="00FB7491">
        <w:rPr>
          <w:rFonts w:eastAsia="SimSun"/>
          <w:sz w:val="22"/>
          <w:szCs w:val="22"/>
          <w:lang w:val="en-US" w:eastAsia="zh-CN"/>
        </w:rPr>
        <w:t xml:space="preserve"> </w:t>
      </w:r>
    </w:p>
    <w:p w14:paraId="1244E89F" w14:textId="2AA0FB51" w:rsidR="00A14E6F" w:rsidRPr="00FB7491" w:rsidRDefault="00A14E6F" w:rsidP="00A14E6F">
      <w:pPr>
        <w:rPr>
          <w:rFonts w:eastAsia="SimSun"/>
          <w:b/>
          <w:bCs/>
          <w:sz w:val="22"/>
          <w:szCs w:val="22"/>
          <w:u w:val="single"/>
          <w:lang w:val="en-US" w:eastAsia="zh-CN"/>
        </w:rPr>
      </w:pPr>
      <w:r w:rsidRPr="00FB7491">
        <w:rPr>
          <w:rFonts w:eastAsia="SimSun"/>
          <w:b/>
          <w:bCs/>
          <w:sz w:val="22"/>
          <w:szCs w:val="22"/>
          <w:u w:val="single"/>
          <w:lang w:val="en-US" w:eastAsia="zh-CN"/>
        </w:rPr>
        <w:t xml:space="preserve">Proposal </w:t>
      </w:r>
      <w:r w:rsidR="004D02EB" w:rsidRPr="00FB7491">
        <w:rPr>
          <w:rFonts w:eastAsia="SimSun"/>
          <w:b/>
          <w:bCs/>
          <w:sz w:val="22"/>
          <w:szCs w:val="22"/>
          <w:u w:val="single"/>
          <w:lang w:val="en-US" w:eastAsia="zh-CN"/>
        </w:rPr>
        <w:t>4</w:t>
      </w:r>
      <w:r w:rsidRPr="00FB7491">
        <w:rPr>
          <w:rFonts w:eastAsia="SimSun"/>
          <w:b/>
          <w:bCs/>
          <w:sz w:val="22"/>
          <w:szCs w:val="22"/>
          <w:u w:val="single"/>
          <w:lang w:val="en-US" w:eastAsia="zh-CN"/>
        </w:rPr>
        <w:t>:</w:t>
      </w:r>
    </w:p>
    <w:p w14:paraId="789CE14B" w14:textId="2C55A514" w:rsidR="00A14E6F" w:rsidRPr="00FB7491" w:rsidRDefault="00A14E6F" w:rsidP="00AA3FBE">
      <w:pPr>
        <w:pStyle w:val="aff6"/>
        <w:numPr>
          <w:ilvl w:val="0"/>
          <w:numId w:val="49"/>
        </w:numPr>
        <w:ind w:leftChars="0"/>
        <w:rPr>
          <w:rFonts w:eastAsia="SimSun"/>
          <w:sz w:val="22"/>
          <w:szCs w:val="22"/>
          <w:lang w:val="en-US" w:eastAsia="zh-CN"/>
        </w:rPr>
      </w:pPr>
      <w:r w:rsidRPr="00FB7491">
        <w:rPr>
          <w:rFonts w:eastAsia="SimSun"/>
          <w:sz w:val="22"/>
          <w:szCs w:val="22"/>
          <w:lang w:val="en-US" w:eastAsia="zh-CN"/>
        </w:rPr>
        <w:t xml:space="preserve">Study more generalization and scalability </w:t>
      </w:r>
      <w:r w:rsidR="00C83E2C" w:rsidRPr="00FB7491">
        <w:rPr>
          <w:rFonts w:eastAsia="SimSun"/>
          <w:sz w:val="22"/>
          <w:szCs w:val="22"/>
          <w:lang w:val="en-US" w:eastAsia="zh-CN"/>
        </w:rPr>
        <w:t>aspects</w:t>
      </w:r>
      <w:r w:rsidRPr="00FB7491">
        <w:rPr>
          <w:rFonts w:eastAsia="SimSun"/>
          <w:sz w:val="22"/>
          <w:szCs w:val="22"/>
          <w:lang w:val="en-US" w:eastAsia="zh-CN"/>
        </w:rPr>
        <w:t xml:space="preserve"> for </w:t>
      </w:r>
      <w:r w:rsidR="00C83E2C" w:rsidRPr="00FB7491">
        <w:rPr>
          <w:rFonts w:eastAsia="SimSun"/>
          <w:sz w:val="22"/>
          <w:szCs w:val="22"/>
          <w:lang w:val="en-US" w:eastAsia="zh-CN"/>
        </w:rPr>
        <w:t xml:space="preserve">the </w:t>
      </w:r>
      <w:r w:rsidR="00995029" w:rsidRPr="00FB7491">
        <w:rPr>
          <w:rFonts w:eastAsia="SimSun"/>
          <w:sz w:val="22"/>
          <w:szCs w:val="22"/>
          <w:lang w:val="en-US" w:eastAsia="zh-CN"/>
        </w:rPr>
        <w:t>CSI prediction</w:t>
      </w:r>
      <w:r w:rsidRPr="00FB7491">
        <w:rPr>
          <w:rFonts w:eastAsia="SimSun"/>
          <w:sz w:val="22"/>
          <w:szCs w:val="22"/>
          <w:lang w:val="en-US" w:eastAsia="zh-CN"/>
        </w:rPr>
        <w:t xml:space="preserve"> if significant </w:t>
      </w:r>
      <w:r w:rsidR="00995029" w:rsidRPr="00FB7491">
        <w:rPr>
          <w:rFonts w:eastAsia="SimSun"/>
          <w:sz w:val="22"/>
          <w:szCs w:val="22"/>
          <w:lang w:val="en-US" w:eastAsia="zh-CN"/>
        </w:rPr>
        <w:t xml:space="preserve">benchmark </w:t>
      </w:r>
      <w:r w:rsidRPr="00FB7491">
        <w:rPr>
          <w:rFonts w:eastAsia="SimSun"/>
          <w:sz w:val="22"/>
          <w:szCs w:val="22"/>
          <w:lang w:val="en-US" w:eastAsia="zh-CN"/>
        </w:rPr>
        <w:t xml:space="preserve">performance gain can be observed from </w:t>
      </w:r>
      <w:r w:rsidR="00BA5F6B" w:rsidRPr="00FB7491">
        <w:rPr>
          <w:rFonts w:eastAsia="SimSun"/>
          <w:sz w:val="22"/>
          <w:szCs w:val="22"/>
          <w:lang w:val="en-US" w:eastAsia="zh-CN"/>
        </w:rPr>
        <w:t>a</w:t>
      </w:r>
      <w:r w:rsidR="00995029" w:rsidRPr="00FB7491">
        <w:rPr>
          <w:rFonts w:eastAsia="SimSun"/>
          <w:sz w:val="22"/>
          <w:szCs w:val="22"/>
          <w:lang w:val="en-US" w:eastAsia="zh-CN"/>
        </w:rPr>
        <w:t>n a</w:t>
      </w:r>
      <w:r w:rsidRPr="00FB7491">
        <w:rPr>
          <w:rFonts w:eastAsia="SimSun"/>
          <w:sz w:val="22"/>
          <w:szCs w:val="22"/>
          <w:lang w:val="en-US" w:eastAsia="zh-CN"/>
        </w:rPr>
        <w:t>pproach.</w:t>
      </w:r>
    </w:p>
    <w:p w14:paraId="357BE9AA" w14:textId="5C565002" w:rsidR="00A14E6F" w:rsidRPr="00FB7491" w:rsidRDefault="006B7047" w:rsidP="00710D1E">
      <w:pPr>
        <w:pStyle w:val="aff6"/>
        <w:numPr>
          <w:ilvl w:val="1"/>
          <w:numId w:val="50"/>
        </w:numPr>
        <w:ind w:leftChars="0"/>
        <w:rPr>
          <w:rFonts w:eastAsia="SimSun"/>
          <w:sz w:val="22"/>
          <w:szCs w:val="22"/>
          <w:lang w:val="en-US" w:eastAsia="zh-CN"/>
        </w:rPr>
      </w:pPr>
      <w:r w:rsidRPr="00FB7491">
        <w:rPr>
          <w:rFonts w:eastAsia="SimSun"/>
          <w:sz w:val="22"/>
          <w:szCs w:val="22"/>
          <w:lang w:val="en-US" w:eastAsia="zh-CN"/>
        </w:rPr>
        <w:t>In addition to the UE speed, t</w:t>
      </w:r>
      <w:r w:rsidR="00695016" w:rsidRPr="00FB7491">
        <w:rPr>
          <w:rFonts w:eastAsia="SimSun"/>
          <w:sz w:val="22"/>
          <w:szCs w:val="22"/>
          <w:lang w:val="en-US" w:eastAsia="zh-CN"/>
        </w:rPr>
        <w:t>he aspects to be studied</w:t>
      </w:r>
      <w:r w:rsidR="00A14E6F" w:rsidRPr="00FB7491">
        <w:rPr>
          <w:rFonts w:eastAsia="SimSun"/>
          <w:sz w:val="22"/>
          <w:szCs w:val="22"/>
          <w:lang w:val="en-US" w:eastAsia="zh-CN"/>
        </w:rPr>
        <w:t xml:space="preserve"> may include generalization over deployment scenarios, UE distributions, carrier </w:t>
      </w:r>
      <w:proofErr w:type="gramStart"/>
      <w:r w:rsidR="00A14E6F" w:rsidRPr="00FB7491">
        <w:rPr>
          <w:rFonts w:eastAsia="SimSun"/>
          <w:sz w:val="22"/>
          <w:szCs w:val="22"/>
          <w:lang w:val="en-US" w:eastAsia="zh-CN"/>
        </w:rPr>
        <w:t>frequency;</w:t>
      </w:r>
      <w:proofErr w:type="gramEnd"/>
      <w:r w:rsidR="00A14E6F" w:rsidRPr="00FB7491">
        <w:rPr>
          <w:rFonts w:eastAsia="SimSun"/>
          <w:sz w:val="22"/>
          <w:szCs w:val="22"/>
          <w:lang w:val="en-US" w:eastAsia="zh-CN"/>
        </w:rPr>
        <w:t xml:space="preserve"> scalability over bandwidth, antenna port layout and number</w:t>
      </w:r>
      <w:r w:rsidR="00695016" w:rsidRPr="00FB7491">
        <w:rPr>
          <w:rFonts w:eastAsia="SimSun"/>
          <w:sz w:val="22"/>
          <w:szCs w:val="22"/>
          <w:lang w:val="en-US" w:eastAsia="zh-CN"/>
        </w:rPr>
        <w:t>.</w:t>
      </w:r>
    </w:p>
    <w:p w14:paraId="4C6C8A3F" w14:textId="3AC8D54C" w:rsidR="00695016" w:rsidRPr="00FB7491" w:rsidRDefault="00695016" w:rsidP="00710D1E">
      <w:pPr>
        <w:pStyle w:val="aff6"/>
        <w:numPr>
          <w:ilvl w:val="1"/>
          <w:numId w:val="50"/>
        </w:numPr>
        <w:ind w:leftChars="0"/>
        <w:rPr>
          <w:rFonts w:eastAsia="SimSun"/>
          <w:sz w:val="22"/>
          <w:szCs w:val="22"/>
          <w:lang w:val="en-US" w:eastAsia="zh-CN"/>
        </w:rPr>
      </w:pPr>
      <w:r w:rsidRPr="00FB7491">
        <w:rPr>
          <w:rFonts w:eastAsia="SimSun" w:hint="eastAsia"/>
          <w:sz w:val="22"/>
          <w:szCs w:val="22"/>
          <w:lang w:val="en-US" w:eastAsia="zh-CN"/>
        </w:rPr>
        <w:t>T</w:t>
      </w:r>
      <w:r w:rsidRPr="00FB7491">
        <w:rPr>
          <w:rFonts w:eastAsia="SimSun"/>
          <w:sz w:val="22"/>
          <w:szCs w:val="22"/>
          <w:lang w:val="en-US" w:eastAsia="zh-CN"/>
        </w:rPr>
        <w:t xml:space="preserve">he combinations of multiple aspects should </w:t>
      </w:r>
      <w:r w:rsidR="00710D1E" w:rsidRPr="00FB7491">
        <w:rPr>
          <w:rFonts w:eastAsia="SimSun"/>
          <w:sz w:val="22"/>
          <w:szCs w:val="22"/>
          <w:lang w:val="en-US" w:eastAsia="zh-CN"/>
        </w:rPr>
        <w:t>also be studied.</w:t>
      </w:r>
    </w:p>
    <w:p w14:paraId="33BCEDB4" w14:textId="4C007806" w:rsidR="00E56A8D" w:rsidRPr="00FB7491" w:rsidRDefault="00A14E6F" w:rsidP="00AA3FBE">
      <w:pPr>
        <w:pStyle w:val="aff6"/>
        <w:numPr>
          <w:ilvl w:val="0"/>
          <w:numId w:val="49"/>
        </w:numPr>
        <w:ind w:leftChars="0"/>
        <w:rPr>
          <w:rFonts w:eastAsia="SimSun"/>
          <w:sz w:val="22"/>
          <w:szCs w:val="22"/>
          <w:lang w:val="en-US" w:eastAsia="zh-CN"/>
        </w:rPr>
      </w:pPr>
      <w:r w:rsidRPr="00FB7491">
        <w:rPr>
          <w:rFonts w:eastAsia="SimSun"/>
          <w:sz w:val="22"/>
          <w:szCs w:val="22"/>
          <w:lang w:val="en-US" w:eastAsia="zh-CN"/>
        </w:rPr>
        <w:t xml:space="preserve">Note: Other </w:t>
      </w:r>
      <w:r w:rsidR="002E31BF" w:rsidRPr="00FB7491">
        <w:rPr>
          <w:rFonts w:eastAsia="SimSun"/>
          <w:sz w:val="22"/>
          <w:szCs w:val="22"/>
          <w:lang w:val="en-US" w:eastAsia="zh-CN"/>
        </w:rPr>
        <w:t>aspects</w:t>
      </w:r>
      <w:r w:rsidRPr="00FB7491">
        <w:rPr>
          <w:rFonts w:eastAsia="SimSun"/>
          <w:sz w:val="22"/>
          <w:szCs w:val="22"/>
          <w:lang w:val="en-US" w:eastAsia="zh-CN"/>
        </w:rPr>
        <w:t xml:space="preserve"> are not precluded.</w:t>
      </w:r>
    </w:p>
    <w:p w14:paraId="736375BD" w14:textId="3676BD74" w:rsidR="006D02C5" w:rsidRPr="00FB7491" w:rsidRDefault="006D02C5"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lastRenderedPageBreak/>
        <w:t>Conclusion</w:t>
      </w:r>
    </w:p>
    <w:p w14:paraId="3CA6A6A0" w14:textId="461F4A4D" w:rsidR="001D7D27" w:rsidRPr="00FB7491" w:rsidRDefault="001D7D27" w:rsidP="00F634FF">
      <w:pPr>
        <w:rPr>
          <w:rFonts w:eastAsia="SimSun"/>
          <w:sz w:val="22"/>
          <w:szCs w:val="22"/>
          <w:lang w:eastAsia="zh-CN"/>
        </w:rPr>
      </w:pPr>
      <w:r w:rsidRPr="00FB7491">
        <w:rPr>
          <w:rFonts w:eastAsia="SimSun"/>
          <w:sz w:val="22"/>
          <w:szCs w:val="22"/>
          <w:lang w:eastAsia="zh-CN"/>
        </w:rPr>
        <w:t xml:space="preserve">In this </w:t>
      </w:r>
      <w:r w:rsidR="008231AA" w:rsidRPr="00FB7491">
        <w:rPr>
          <w:rFonts w:eastAsia="SimSun"/>
          <w:sz w:val="22"/>
          <w:szCs w:val="22"/>
          <w:lang w:eastAsia="zh-CN"/>
        </w:rPr>
        <w:t>contribution</w:t>
      </w:r>
      <w:r w:rsidRPr="00FB7491">
        <w:rPr>
          <w:rFonts w:eastAsia="SimSun"/>
          <w:sz w:val="22"/>
          <w:szCs w:val="22"/>
          <w:lang w:eastAsia="zh-CN"/>
        </w:rPr>
        <w:t xml:space="preserve">, we have </w:t>
      </w:r>
      <w:r w:rsidR="00CC09FA" w:rsidRPr="00FB7491">
        <w:rPr>
          <w:rFonts w:eastAsia="SimSun"/>
          <w:sz w:val="22"/>
          <w:szCs w:val="22"/>
          <w:lang w:eastAsia="zh-CN"/>
        </w:rPr>
        <w:t xml:space="preserve">the </w:t>
      </w:r>
      <w:r w:rsidRPr="00FB7491">
        <w:rPr>
          <w:rFonts w:eastAsia="SimSun"/>
          <w:sz w:val="22"/>
          <w:szCs w:val="22"/>
          <w:lang w:eastAsia="zh-CN"/>
        </w:rPr>
        <w:t>following observations and proposals,</w:t>
      </w:r>
    </w:p>
    <w:p w14:paraId="502FF473" w14:textId="77777777" w:rsidR="00BF212C" w:rsidRPr="00FB7491" w:rsidRDefault="00BF212C" w:rsidP="00BF212C">
      <w:pPr>
        <w:spacing w:afterLines="50"/>
        <w:rPr>
          <w:rFonts w:eastAsia="SimSun"/>
          <w:b/>
          <w:bCs/>
          <w:sz w:val="22"/>
          <w:szCs w:val="22"/>
          <w:u w:val="single"/>
          <w:lang w:val="en-US" w:eastAsia="zh-CN"/>
        </w:rPr>
      </w:pPr>
      <w:r w:rsidRPr="00FB7491">
        <w:rPr>
          <w:rFonts w:eastAsia="SimSun"/>
          <w:b/>
          <w:bCs/>
          <w:sz w:val="22"/>
          <w:szCs w:val="22"/>
          <w:u w:val="single"/>
          <w:lang w:val="en-US" w:eastAsia="zh-CN"/>
        </w:rPr>
        <w:t>Observation 1:</w:t>
      </w:r>
    </w:p>
    <w:p w14:paraId="5AC1B0B3" w14:textId="77777777" w:rsidR="00BF212C" w:rsidRPr="00FB7491" w:rsidRDefault="00BF212C" w:rsidP="00BF212C">
      <w:pPr>
        <w:pStyle w:val="aff6"/>
        <w:numPr>
          <w:ilvl w:val="0"/>
          <w:numId w:val="48"/>
        </w:numPr>
        <w:spacing w:afterLines="50"/>
        <w:ind w:leftChars="0"/>
        <w:rPr>
          <w:rFonts w:eastAsia="SimSun"/>
          <w:sz w:val="22"/>
          <w:szCs w:val="22"/>
          <w:lang w:val="en-US" w:eastAsia="zh-CN"/>
        </w:rPr>
      </w:pPr>
      <w:r w:rsidRPr="00FB7491">
        <w:rPr>
          <w:rFonts w:eastAsia="SimSun" w:hint="eastAsia"/>
          <w:sz w:val="22"/>
          <w:szCs w:val="22"/>
          <w:lang w:val="en-US" w:eastAsia="zh-CN"/>
        </w:rPr>
        <w:t>T</w:t>
      </w:r>
      <w:r w:rsidRPr="00FB7491">
        <w:rPr>
          <w:rFonts w:eastAsia="SimSun"/>
          <w:sz w:val="22"/>
          <w:szCs w:val="22"/>
          <w:lang w:val="en-US" w:eastAsia="zh-CN"/>
        </w:rPr>
        <w:t>he R18 Doppler CSI has comparable or more significant gains than the time-domain CSI prediction with AI/ML, according to the studies during Rel. 18 AI/ML CSI prediction and MIMO enhancements.</w:t>
      </w:r>
    </w:p>
    <w:p w14:paraId="79144146" w14:textId="77777777" w:rsidR="00DB6914" w:rsidRPr="00FB7491" w:rsidRDefault="00DB6914" w:rsidP="00DB6914">
      <w:pPr>
        <w:rPr>
          <w:rFonts w:eastAsia="SimSun"/>
          <w:b/>
          <w:bCs/>
          <w:sz w:val="22"/>
          <w:szCs w:val="18"/>
          <w:u w:val="single"/>
          <w:lang w:val="en-US" w:eastAsia="zh-CN"/>
        </w:rPr>
      </w:pPr>
      <w:r w:rsidRPr="00FB7491">
        <w:rPr>
          <w:rFonts w:eastAsia="SimSun"/>
          <w:b/>
          <w:bCs/>
          <w:sz w:val="22"/>
          <w:szCs w:val="18"/>
          <w:u w:val="single"/>
          <w:lang w:val="en-US" w:eastAsia="zh-CN"/>
        </w:rPr>
        <w:t>Proposal 1:</w:t>
      </w:r>
    </w:p>
    <w:p w14:paraId="19191145" w14:textId="77777777" w:rsidR="00DB6914" w:rsidRPr="00FB7491" w:rsidRDefault="00DB6914" w:rsidP="00DB6914">
      <w:pPr>
        <w:pStyle w:val="aff6"/>
        <w:numPr>
          <w:ilvl w:val="0"/>
          <w:numId w:val="44"/>
        </w:numPr>
        <w:ind w:leftChars="0"/>
        <w:rPr>
          <w:rFonts w:eastAsia="SimSun"/>
          <w:sz w:val="22"/>
          <w:szCs w:val="18"/>
          <w:lang w:val="en-US" w:eastAsia="zh-CN"/>
        </w:rPr>
      </w:pPr>
      <w:r w:rsidRPr="00FB7491">
        <w:rPr>
          <w:rFonts w:eastAsia="SimSun"/>
          <w:sz w:val="22"/>
          <w:szCs w:val="18"/>
          <w:lang w:val="en-US" w:eastAsia="zh-CN"/>
        </w:rPr>
        <w:t xml:space="preserve">No continuous study on the time-domain CSI prediction using the UE-side model during Rel. </w:t>
      </w:r>
      <w:proofErr w:type="gramStart"/>
      <w:r w:rsidRPr="00FB7491">
        <w:rPr>
          <w:rFonts w:eastAsia="SimSun"/>
          <w:sz w:val="22"/>
          <w:szCs w:val="18"/>
          <w:lang w:val="en-US" w:eastAsia="zh-CN"/>
        </w:rPr>
        <w:t>19, unless</w:t>
      </w:r>
      <w:proofErr w:type="gramEnd"/>
      <w:r w:rsidRPr="00FB7491">
        <w:rPr>
          <w:rFonts w:eastAsia="SimSun"/>
          <w:sz w:val="22"/>
          <w:szCs w:val="18"/>
          <w:lang w:val="en-US" w:eastAsia="zh-CN"/>
        </w:rPr>
        <w:t xml:space="preserve"> the obvious gain from Rel 18 doppler CSI reporting can be expected to be observed.</w:t>
      </w:r>
    </w:p>
    <w:p w14:paraId="71B83AD6" w14:textId="77777777" w:rsidR="00DB6914" w:rsidRPr="00FB7491" w:rsidRDefault="00DB6914" w:rsidP="00DB6914">
      <w:pPr>
        <w:pStyle w:val="aff6"/>
        <w:numPr>
          <w:ilvl w:val="0"/>
          <w:numId w:val="44"/>
        </w:numPr>
        <w:ind w:leftChars="0"/>
        <w:rPr>
          <w:rFonts w:eastAsia="SimSun"/>
          <w:sz w:val="22"/>
          <w:szCs w:val="18"/>
          <w:lang w:val="en-US" w:eastAsia="zh-CN"/>
        </w:rPr>
      </w:pPr>
      <w:r w:rsidRPr="00FB7491">
        <w:rPr>
          <w:rFonts w:eastAsia="SimSun"/>
          <w:sz w:val="22"/>
          <w:szCs w:val="18"/>
          <w:lang w:val="en-US" w:eastAsia="zh-CN"/>
        </w:rPr>
        <w:t>Study the cell/site-specific models for CSI prediction under CSI compression as a component of the joint CSI compression and prediction to avoid parallel work on this issue.</w:t>
      </w:r>
    </w:p>
    <w:p w14:paraId="43B61B7A" w14:textId="77777777" w:rsidR="00DB6914" w:rsidRPr="00FB7491" w:rsidRDefault="00DB6914" w:rsidP="00DB6914">
      <w:pPr>
        <w:pStyle w:val="aff6"/>
        <w:numPr>
          <w:ilvl w:val="0"/>
          <w:numId w:val="44"/>
        </w:numPr>
        <w:ind w:leftChars="0"/>
        <w:rPr>
          <w:rFonts w:eastAsia="SimSun"/>
          <w:sz w:val="22"/>
          <w:szCs w:val="18"/>
          <w:lang w:val="en-US" w:eastAsia="zh-CN"/>
        </w:rPr>
      </w:pPr>
      <w:r w:rsidRPr="00FB7491">
        <w:rPr>
          <w:rFonts w:eastAsia="SimSun"/>
          <w:sz w:val="22"/>
          <w:szCs w:val="18"/>
          <w:lang w:val="en-US" w:eastAsia="zh-CN"/>
        </w:rPr>
        <w:t>Note: Other approaches/sub-use cases with potential performance gains are not precluded.</w:t>
      </w:r>
    </w:p>
    <w:p w14:paraId="7FF3D1FB" w14:textId="77777777" w:rsidR="00DB6914" w:rsidRPr="00FB7491" w:rsidRDefault="00DB6914" w:rsidP="00DB6914">
      <w:pPr>
        <w:spacing w:afterLines="50"/>
        <w:rPr>
          <w:rFonts w:eastAsia="SimSun"/>
          <w:b/>
          <w:bCs/>
          <w:sz w:val="22"/>
          <w:u w:val="single"/>
          <w:lang w:val="en-US" w:eastAsia="zh-CN"/>
        </w:rPr>
      </w:pPr>
      <w:r w:rsidRPr="00FB7491">
        <w:rPr>
          <w:rFonts w:eastAsia="SimSun"/>
          <w:b/>
          <w:bCs/>
          <w:sz w:val="22"/>
          <w:u w:val="single"/>
          <w:lang w:val="en-US" w:eastAsia="zh-CN"/>
        </w:rPr>
        <w:t>Proposal 2:</w:t>
      </w:r>
    </w:p>
    <w:p w14:paraId="47CB9819" w14:textId="77777777" w:rsidR="00DB6914" w:rsidRPr="00FB7491" w:rsidRDefault="00DB6914" w:rsidP="00DB6914">
      <w:pPr>
        <w:pStyle w:val="aff6"/>
        <w:numPr>
          <w:ilvl w:val="0"/>
          <w:numId w:val="45"/>
        </w:numPr>
        <w:spacing w:afterLines="50"/>
        <w:ind w:leftChars="0"/>
        <w:rPr>
          <w:rFonts w:eastAsia="SimSun"/>
          <w:sz w:val="22"/>
          <w:lang w:val="en-US" w:eastAsia="zh-CN"/>
        </w:rPr>
      </w:pPr>
      <w:r w:rsidRPr="00FB7491">
        <w:rPr>
          <w:rFonts w:eastAsia="SimSun"/>
          <w:sz w:val="22"/>
          <w:lang w:val="en-US" w:eastAsia="zh-CN"/>
        </w:rPr>
        <w:t>Reuse Rel. 18 intermediate KPIs and eventual KPIs for Rel. 19 CSI feedback study.</w:t>
      </w:r>
    </w:p>
    <w:p w14:paraId="6896D21E" w14:textId="77777777" w:rsidR="00DB6914" w:rsidRPr="00FB7491" w:rsidRDefault="00DB6914" w:rsidP="00DB6914">
      <w:pPr>
        <w:pStyle w:val="aff6"/>
        <w:numPr>
          <w:ilvl w:val="1"/>
          <w:numId w:val="45"/>
        </w:numPr>
        <w:spacing w:afterLines="50"/>
        <w:ind w:leftChars="0"/>
        <w:rPr>
          <w:rFonts w:eastAsia="SimSun"/>
          <w:sz w:val="22"/>
          <w:lang w:val="en-US" w:eastAsia="zh-CN"/>
        </w:rPr>
      </w:pPr>
      <w:r w:rsidRPr="00FB7491">
        <w:rPr>
          <w:rFonts w:eastAsia="SimSun"/>
          <w:sz w:val="22"/>
          <w:lang w:val="en-US" w:eastAsia="zh-CN"/>
        </w:rPr>
        <w:t xml:space="preserve">Use the eventual KPIs to assess the overall system performance of AI/ML-based CSI prediction. </w:t>
      </w:r>
    </w:p>
    <w:p w14:paraId="7D07BD55" w14:textId="77777777" w:rsidR="00DB6914" w:rsidRPr="00FB7491" w:rsidRDefault="00DB6914" w:rsidP="00DB6914">
      <w:pPr>
        <w:pStyle w:val="aff6"/>
        <w:numPr>
          <w:ilvl w:val="1"/>
          <w:numId w:val="45"/>
        </w:numPr>
        <w:spacing w:afterLines="50"/>
        <w:ind w:leftChars="0"/>
        <w:rPr>
          <w:rFonts w:eastAsia="SimSun"/>
          <w:sz w:val="22"/>
          <w:lang w:val="en-US" w:eastAsia="zh-CN"/>
        </w:rPr>
      </w:pPr>
      <w:r w:rsidRPr="00FB7491">
        <w:rPr>
          <w:rFonts w:eastAsia="SimSun" w:hint="eastAsia"/>
          <w:sz w:val="22"/>
          <w:lang w:val="en-US" w:eastAsia="zh-CN"/>
        </w:rPr>
        <w:t>U</w:t>
      </w:r>
      <w:r w:rsidRPr="00FB7491">
        <w:rPr>
          <w:rFonts w:eastAsia="SimSun"/>
          <w:sz w:val="22"/>
          <w:lang w:val="en-US" w:eastAsia="zh-CN"/>
        </w:rPr>
        <w:t>se the intermediate KPIs to assess the potential significant performance loss over specific aspects.</w:t>
      </w:r>
    </w:p>
    <w:p w14:paraId="2CF7706C" w14:textId="77777777" w:rsidR="00DB6914" w:rsidRPr="00FB7491" w:rsidRDefault="00DB6914" w:rsidP="00DB6914">
      <w:pPr>
        <w:pStyle w:val="aff6"/>
        <w:numPr>
          <w:ilvl w:val="1"/>
          <w:numId w:val="45"/>
        </w:numPr>
        <w:spacing w:afterLines="50"/>
        <w:ind w:leftChars="0"/>
        <w:rPr>
          <w:rFonts w:eastAsia="SimSun"/>
          <w:sz w:val="22"/>
          <w:lang w:val="en-US" w:eastAsia="zh-CN"/>
        </w:rPr>
      </w:pPr>
      <w:r w:rsidRPr="00FB7491">
        <w:rPr>
          <w:rFonts w:eastAsia="SimSun" w:hint="eastAsia"/>
          <w:sz w:val="22"/>
          <w:lang w:val="en-US" w:eastAsia="zh-CN"/>
        </w:rPr>
        <w:t>N</w:t>
      </w:r>
      <w:r w:rsidRPr="00FB7491">
        <w:rPr>
          <w:rFonts w:eastAsia="SimSun"/>
          <w:sz w:val="22"/>
          <w:lang w:val="en-US" w:eastAsia="zh-CN"/>
        </w:rPr>
        <w:t>o need to introduce additional intermediate KPIs.</w:t>
      </w:r>
    </w:p>
    <w:p w14:paraId="3C025B3F" w14:textId="77777777" w:rsidR="00DB6914" w:rsidRPr="00FB7491" w:rsidRDefault="00DB6914" w:rsidP="00DB6914">
      <w:pPr>
        <w:spacing w:afterLines="50"/>
        <w:rPr>
          <w:rFonts w:eastAsia="SimSun"/>
          <w:b/>
          <w:bCs/>
          <w:sz w:val="22"/>
          <w:u w:val="single"/>
          <w:lang w:val="en-US"/>
        </w:rPr>
      </w:pPr>
      <w:r w:rsidRPr="00FB7491">
        <w:rPr>
          <w:rFonts w:eastAsia="SimSun"/>
          <w:b/>
          <w:bCs/>
          <w:sz w:val="22"/>
          <w:u w:val="single"/>
          <w:lang w:val="en-US"/>
        </w:rPr>
        <w:t>Proposal 3:</w:t>
      </w:r>
    </w:p>
    <w:p w14:paraId="41735395" w14:textId="77777777" w:rsidR="00DB6914" w:rsidRPr="00FB7491" w:rsidRDefault="00DB6914" w:rsidP="00DB6914">
      <w:pPr>
        <w:pStyle w:val="aff6"/>
        <w:numPr>
          <w:ilvl w:val="0"/>
          <w:numId w:val="46"/>
        </w:numPr>
        <w:spacing w:afterLines="50"/>
        <w:ind w:leftChars="0"/>
        <w:rPr>
          <w:rFonts w:eastAsia="SimSun"/>
          <w:sz w:val="22"/>
          <w:lang w:val="en-US"/>
        </w:rPr>
      </w:pPr>
      <w:r w:rsidRPr="00FB7491">
        <w:rPr>
          <w:rFonts w:eastAsia="SimSun"/>
          <w:sz w:val="22"/>
          <w:lang w:val="en-US"/>
        </w:rPr>
        <w:t>For R19 performance evaluations, consider at least one group of aligned simulation assumptions for both CSI prediction studied under agenda 9.1.3.1 and CSI compression under agenda 9.1.3.2.</w:t>
      </w:r>
    </w:p>
    <w:p w14:paraId="005A50DA" w14:textId="77777777" w:rsidR="00DB6914" w:rsidRPr="00FB7491" w:rsidRDefault="00DB6914" w:rsidP="00DB6914">
      <w:pPr>
        <w:pStyle w:val="aff6"/>
        <w:numPr>
          <w:ilvl w:val="1"/>
          <w:numId w:val="46"/>
        </w:numPr>
        <w:spacing w:afterLines="50"/>
        <w:ind w:leftChars="0"/>
        <w:rPr>
          <w:rFonts w:eastAsia="SimSun"/>
          <w:sz w:val="22"/>
          <w:lang w:val="en-US"/>
        </w:rPr>
      </w:pPr>
      <w:r w:rsidRPr="00FB7491">
        <w:rPr>
          <w:rFonts w:eastAsia="SimSun"/>
          <w:sz w:val="22"/>
          <w:lang w:val="en-US"/>
        </w:rPr>
        <w:t>For the UE distribution and velocity, consider the following two options,</w:t>
      </w:r>
    </w:p>
    <w:p w14:paraId="23DC66E1" w14:textId="77777777" w:rsidR="00DB6914" w:rsidRPr="00FB7491" w:rsidRDefault="00DB6914" w:rsidP="00DB6914">
      <w:pPr>
        <w:pStyle w:val="aff6"/>
        <w:numPr>
          <w:ilvl w:val="2"/>
          <w:numId w:val="47"/>
        </w:numPr>
        <w:spacing w:afterLines="50"/>
        <w:ind w:leftChars="0"/>
        <w:rPr>
          <w:rFonts w:eastAsia="SimSun"/>
          <w:sz w:val="22"/>
          <w:lang w:val="en-US"/>
        </w:rPr>
      </w:pPr>
      <w:r w:rsidRPr="00FB7491">
        <w:rPr>
          <w:rFonts w:eastAsia="SimSun"/>
          <w:sz w:val="22"/>
          <w:lang w:val="en-US"/>
        </w:rPr>
        <w:t xml:space="preserve">Option 1 (mandatory to align the assumptions): 80% indoor and 20% outdoor, where the velocity of outdoor UEs can be [30, 60, 120] kmph. </w:t>
      </w:r>
    </w:p>
    <w:p w14:paraId="59639B9B" w14:textId="77777777" w:rsidR="00DB6914" w:rsidRPr="00FB7491" w:rsidRDefault="00DB6914" w:rsidP="00DB6914">
      <w:pPr>
        <w:pStyle w:val="aff6"/>
        <w:numPr>
          <w:ilvl w:val="2"/>
          <w:numId w:val="47"/>
        </w:numPr>
        <w:spacing w:afterLines="50"/>
        <w:ind w:leftChars="0"/>
        <w:rPr>
          <w:rFonts w:eastAsia="SimSun"/>
          <w:sz w:val="22"/>
          <w:lang w:val="en-US"/>
        </w:rPr>
      </w:pPr>
      <w:r w:rsidRPr="00FB7491">
        <w:rPr>
          <w:rFonts w:eastAsia="SimSun"/>
          <w:sz w:val="22"/>
          <w:lang w:val="en-US"/>
        </w:rPr>
        <w:t>Option 2: 100% outdoor with different velocities [</w:t>
      </w:r>
      <w:proofErr w:type="gramStart"/>
      <w:r w:rsidRPr="00FB7491">
        <w:rPr>
          <w:rFonts w:eastAsia="SimSun"/>
          <w:sz w:val="22"/>
          <w:lang w:val="en-US"/>
        </w:rPr>
        <w:t>30,  60</w:t>
      </w:r>
      <w:proofErr w:type="gramEnd"/>
      <w:r w:rsidRPr="00FB7491">
        <w:rPr>
          <w:rFonts w:eastAsia="SimSun"/>
          <w:sz w:val="22"/>
          <w:lang w:val="en-US"/>
        </w:rPr>
        <w:t xml:space="preserve">, 120] kmph to better assess the potential gain of prediction. </w:t>
      </w:r>
    </w:p>
    <w:p w14:paraId="5D5577AD" w14:textId="77777777" w:rsidR="00DB6914" w:rsidRPr="00FB7491" w:rsidRDefault="00DB6914" w:rsidP="00DB6914">
      <w:pPr>
        <w:pStyle w:val="aff6"/>
        <w:numPr>
          <w:ilvl w:val="1"/>
          <w:numId w:val="46"/>
        </w:numPr>
        <w:spacing w:afterLines="50"/>
        <w:ind w:leftChars="0"/>
        <w:rPr>
          <w:rFonts w:eastAsia="SimSun"/>
          <w:sz w:val="22"/>
          <w:lang w:val="en-US"/>
        </w:rPr>
      </w:pPr>
      <w:r w:rsidRPr="00FB7491">
        <w:rPr>
          <w:rFonts w:eastAsia="SimSun"/>
          <w:sz w:val="22"/>
          <w:lang w:val="en-US"/>
        </w:rPr>
        <w:t>For the baseline performance, consider Rel. 18 doppler CSI as an aligned baseline for both CSI prediction and compression.</w:t>
      </w:r>
    </w:p>
    <w:p w14:paraId="32DD170B" w14:textId="77777777" w:rsidR="00DB6914" w:rsidRPr="00FB7491" w:rsidRDefault="00DB6914" w:rsidP="00DB6914">
      <w:pPr>
        <w:pStyle w:val="aff6"/>
        <w:numPr>
          <w:ilvl w:val="1"/>
          <w:numId w:val="46"/>
        </w:numPr>
        <w:spacing w:afterLines="50"/>
        <w:ind w:leftChars="0"/>
        <w:rPr>
          <w:rFonts w:eastAsia="SimSun"/>
          <w:sz w:val="22"/>
          <w:lang w:val="en-US"/>
        </w:rPr>
      </w:pPr>
      <w:r w:rsidRPr="00FB7491">
        <w:rPr>
          <w:rFonts w:eastAsia="SimSun"/>
          <w:sz w:val="22"/>
          <w:lang w:val="en-US"/>
        </w:rPr>
        <w:t>For other parameters, reuse the Rel. 18 simulation assumptions of the AI/ML CSI study.</w:t>
      </w:r>
    </w:p>
    <w:p w14:paraId="66C9C9C0" w14:textId="77777777" w:rsidR="00DB6914" w:rsidRPr="00FB7491" w:rsidRDefault="00DB6914" w:rsidP="00DB6914">
      <w:pPr>
        <w:pStyle w:val="aff6"/>
        <w:numPr>
          <w:ilvl w:val="1"/>
          <w:numId w:val="46"/>
        </w:numPr>
        <w:spacing w:afterLines="50"/>
        <w:ind w:leftChars="0"/>
        <w:rPr>
          <w:rFonts w:eastAsia="SimSun"/>
          <w:sz w:val="22"/>
          <w:lang w:val="en-US"/>
        </w:rPr>
      </w:pPr>
      <w:r w:rsidRPr="00FB7491">
        <w:rPr>
          <w:rFonts w:eastAsia="SimSun" w:hint="eastAsia"/>
          <w:sz w:val="22"/>
          <w:lang w:val="en-US" w:eastAsia="zh-CN"/>
        </w:rPr>
        <w:t>T</w:t>
      </w:r>
      <w:r w:rsidRPr="00FB7491">
        <w:rPr>
          <w:rFonts w:eastAsia="SimSun"/>
          <w:sz w:val="22"/>
          <w:lang w:val="en-US" w:eastAsia="zh-CN"/>
        </w:rPr>
        <w:t>he complete simulation assumptions are captured in Table 2.</w:t>
      </w:r>
    </w:p>
    <w:p w14:paraId="50C604ED" w14:textId="77777777" w:rsidR="00DB6914" w:rsidRPr="00FB7491" w:rsidRDefault="00DB6914" w:rsidP="00DB6914">
      <w:pPr>
        <w:rPr>
          <w:rFonts w:eastAsia="SimSun"/>
          <w:b/>
          <w:bCs/>
          <w:sz w:val="22"/>
          <w:szCs w:val="22"/>
          <w:u w:val="single"/>
          <w:lang w:val="en-US" w:eastAsia="zh-CN"/>
        </w:rPr>
      </w:pPr>
      <w:r w:rsidRPr="00FB7491">
        <w:rPr>
          <w:rFonts w:eastAsia="SimSun"/>
          <w:b/>
          <w:bCs/>
          <w:sz w:val="22"/>
          <w:szCs w:val="22"/>
          <w:u w:val="single"/>
          <w:lang w:val="en-US" w:eastAsia="zh-CN"/>
        </w:rPr>
        <w:t>Proposal 4:</w:t>
      </w:r>
    </w:p>
    <w:p w14:paraId="57B7DA2D" w14:textId="77777777" w:rsidR="00DB6914" w:rsidRPr="00FB7491" w:rsidRDefault="00DB6914" w:rsidP="00DB6914">
      <w:pPr>
        <w:pStyle w:val="aff6"/>
        <w:numPr>
          <w:ilvl w:val="0"/>
          <w:numId w:val="49"/>
        </w:numPr>
        <w:ind w:leftChars="0"/>
        <w:rPr>
          <w:rFonts w:eastAsia="SimSun"/>
          <w:sz w:val="22"/>
          <w:szCs w:val="22"/>
          <w:lang w:val="en-US" w:eastAsia="zh-CN"/>
        </w:rPr>
      </w:pPr>
      <w:r w:rsidRPr="00FB7491">
        <w:rPr>
          <w:rFonts w:eastAsia="SimSun"/>
          <w:sz w:val="22"/>
          <w:szCs w:val="22"/>
          <w:lang w:val="en-US" w:eastAsia="zh-CN"/>
        </w:rPr>
        <w:t>Study more generalization and scalability aspects for the CSI prediction if significant benchmark performance gain can be observed from an approach.</w:t>
      </w:r>
    </w:p>
    <w:p w14:paraId="4339E7A2" w14:textId="77777777" w:rsidR="00DB6914" w:rsidRPr="00FB7491" w:rsidRDefault="00DB6914" w:rsidP="00DB6914">
      <w:pPr>
        <w:pStyle w:val="aff6"/>
        <w:numPr>
          <w:ilvl w:val="1"/>
          <w:numId w:val="50"/>
        </w:numPr>
        <w:ind w:leftChars="0"/>
        <w:rPr>
          <w:rFonts w:eastAsia="SimSun"/>
          <w:sz w:val="22"/>
          <w:szCs w:val="22"/>
          <w:lang w:val="en-US" w:eastAsia="zh-CN"/>
        </w:rPr>
      </w:pPr>
      <w:r w:rsidRPr="00FB7491">
        <w:rPr>
          <w:rFonts w:eastAsia="SimSun"/>
          <w:sz w:val="22"/>
          <w:szCs w:val="22"/>
          <w:lang w:val="en-US" w:eastAsia="zh-CN"/>
        </w:rPr>
        <w:t xml:space="preserve">In addition to the UE speed, the aspects to be studied may include generalization over deployment scenarios, UE distributions, carrier </w:t>
      </w:r>
      <w:proofErr w:type="gramStart"/>
      <w:r w:rsidRPr="00FB7491">
        <w:rPr>
          <w:rFonts w:eastAsia="SimSun"/>
          <w:sz w:val="22"/>
          <w:szCs w:val="22"/>
          <w:lang w:val="en-US" w:eastAsia="zh-CN"/>
        </w:rPr>
        <w:t>frequency;</w:t>
      </w:r>
      <w:proofErr w:type="gramEnd"/>
      <w:r w:rsidRPr="00FB7491">
        <w:rPr>
          <w:rFonts w:eastAsia="SimSun"/>
          <w:sz w:val="22"/>
          <w:szCs w:val="22"/>
          <w:lang w:val="en-US" w:eastAsia="zh-CN"/>
        </w:rPr>
        <w:t xml:space="preserve"> scalability over bandwidth, antenna port layout and number.</w:t>
      </w:r>
    </w:p>
    <w:p w14:paraId="1F781249" w14:textId="77777777" w:rsidR="00DB6914" w:rsidRPr="00FB7491" w:rsidRDefault="00DB6914" w:rsidP="00DB6914">
      <w:pPr>
        <w:pStyle w:val="aff6"/>
        <w:numPr>
          <w:ilvl w:val="1"/>
          <w:numId w:val="50"/>
        </w:numPr>
        <w:ind w:leftChars="0"/>
        <w:rPr>
          <w:rFonts w:eastAsia="SimSun"/>
          <w:sz w:val="22"/>
          <w:szCs w:val="22"/>
          <w:lang w:val="en-US" w:eastAsia="zh-CN"/>
        </w:rPr>
      </w:pPr>
      <w:r w:rsidRPr="00FB7491">
        <w:rPr>
          <w:rFonts w:eastAsia="SimSun" w:hint="eastAsia"/>
          <w:sz w:val="22"/>
          <w:szCs w:val="22"/>
          <w:lang w:val="en-US" w:eastAsia="zh-CN"/>
        </w:rPr>
        <w:t>T</w:t>
      </w:r>
      <w:r w:rsidRPr="00FB7491">
        <w:rPr>
          <w:rFonts w:eastAsia="SimSun"/>
          <w:sz w:val="22"/>
          <w:szCs w:val="22"/>
          <w:lang w:val="en-US" w:eastAsia="zh-CN"/>
        </w:rPr>
        <w:t>he combinations of multiple aspects should also be studied.</w:t>
      </w:r>
    </w:p>
    <w:p w14:paraId="5C624B97" w14:textId="77777777" w:rsidR="00DB6914" w:rsidRPr="00FB7491" w:rsidRDefault="00DB6914" w:rsidP="00DB6914">
      <w:pPr>
        <w:pStyle w:val="aff6"/>
        <w:numPr>
          <w:ilvl w:val="0"/>
          <w:numId w:val="49"/>
        </w:numPr>
        <w:ind w:leftChars="0"/>
        <w:rPr>
          <w:rFonts w:eastAsia="SimSun"/>
          <w:sz w:val="22"/>
          <w:szCs w:val="22"/>
          <w:lang w:val="en-US" w:eastAsia="zh-CN"/>
        </w:rPr>
      </w:pPr>
      <w:r w:rsidRPr="00FB7491">
        <w:rPr>
          <w:rFonts w:eastAsia="SimSun"/>
          <w:sz w:val="22"/>
          <w:szCs w:val="22"/>
          <w:lang w:val="en-US" w:eastAsia="zh-CN"/>
        </w:rPr>
        <w:t>Note: Other aspects are not precluded.</w:t>
      </w:r>
    </w:p>
    <w:p w14:paraId="673B8DF2" w14:textId="77777777" w:rsidR="00BF212C" w:rsidRPr="00FB7491" w:rsidRDefault="00BF212C" w:rsidP="00BF212C">
      <w:pPr>
        <w:spacing w:afterLines="50"/>
        <w:rPr>
          <w:rFonts w:eastAsia="SimSun"/>
          <w:sz w:val="22"/>
          <w:szCs w:val="22"/>
          <w:lang w:val="en-US" w:eastAsia="zh-CN"/>
        </w:rPr>
      </w:pPr>
    </w:p>
    <w:p w14:paraId="1A7CEF1A" w14:textId="5383CF96" w:rsidR="007E607B" w:rsidRPr="00FB7491" w:rsidRDefault="009E3AC0" w:rsidP="00122AF0">
      <w:pPr>
        <w:pStyle w:val="1"/>
        <w:spacing w:before="180" w:after="120"/>
        <w:rPr>
          <w:rFonts w:eastAsia="ＭＳ 明朝"/>
          <w:b/>
          <w:bCs/>
          <w:szCs w:val="24"/>
          <w:lang w:val="en-US"/>
        </w:rPr>
      </w:pPr>
      <w:r w:rsidRPr="00FB7491">
        <w:rPr>
          <w:rFonts w:eastAsia="ＭＳ 明朝"/>
          <w:b/>
          <w:bCs/>
          <w:szCs w:val="24"/>
          <w:lang w:val="en-US"/>
        </w:rPr>
        <w:t>References</w:t>
      </w:r>
    </w:p>
    <w:p w14:paraId="1BD99576" w14:textId="59FC5CAB" w:rsidR="007B578E" w:rsidRPr="00FB7491" w:rsidRDefault="007B578E" w:rsidP="00545565">
      <w:pPr>
        <w:numPr>
          <w:ilvl w:val="0"/>
          <w:numId w:val="29"/>
        </w:numPr>
        <w:spacing w:afterLines="50"/>
        <w:rPr>
          <w:bCs/>
          <w:sz w:val="22"/>
          <w:szCs w:val="22"/>
        </w:rPr>
      </w:pPr>
      <w:r w:rsidRPr="00FB7491">
        <w:rPr>
          <w:bCs/>
          <w:sz w:val="22"/>
          <w:szCs w:val="22"/>
        </w:rPr>
        <w:t>Moderator (Qualcomm), RP-</w:t>
      </w:r>
      <w:r w:rsidR="0098786E" w:rsidRPr="00FB7491">
        <w:rPr>
          <w:bCs/>
          <w:sz w:val="22"/>
          <w:szCs w:val="22"/>
        </w:rPr>
        <w:t>234039</w:t>
      </w:r>
      <w:r w:rsidRPr="00FB7491">
        <w:rPr>
          <w:bCs/>
          <w:sz w:val="22"/>
          <w:szCs w:val="22"/>
        </w:rPr>
        <w:t>, “</w:t>
      </w:r>
      <w:r w:rsidR="008D3E22" w:rsidRPr="00FB7491">
        <w:rPr>
          <w:bCs/>
          <w:sz w:val="22"/>
          <w:szCs w:val="22"/>
        </w:rPr>
        <w:t>New WID on Artificial Intelligence (AI)/Machine Learning (ML) for NR Air Interface</w:t>
      </w:r>
      <w:r w:rsidRPr="00FB7491">
        <w:rPr>
          <w:bCs/>
          <w:sz w:val="22"/>
          <w:szCs w:val="22"/>
        </w:rPr>
        <w:t>”, Dec. 202</w:t>
      </w:r>
      <w:r w:rsidR="008D3E22" w:rsidRPr="00FB7491">
        <w:rPr>
          <w:bCs/>
          <w:sz w:val="22"/>
          <w:szCs w:val="22"/>
        </w:rPr>
        <w:t>3</w:t>
      </w:r>
      <w:r w:rsidRPr="00FB7491">
        <w:rPr>
          <w:bCs/>
          <w:sz w:val="22"/>
          <w:szCs w:val="22"/>
        </w:rPr>
        <w:t>.</w:t>
      </w:r>
    </w:p>
    <w:p w14:paraId="408148A8" w14:textId="3CD1F5EB" w:rsidR="00292006" w:rsidRPr="00FB7491" w:rsidRDefault="00E46809" w:rsidP="006A27FD">
      <w:pPr>
        <w:numPr>
          <w:ilvl w:val="0"/>
          <w:numId w:val="29"/>
        </w:numPr>
        <w:spacing w:afterLines="50"/>
        <w:rPr>
          <w:bCs/>
          <w:sz w:val="22"/>
          <w:szCs w:val="22"/>
        </w:rPr>
      </w:pPr>
      <w:r w:rsidRPr="00FB7491">
        <w:rPr>
          <w:rFonts w:eastAsia="SimSun"/>
          <w:bCs/>
          <w:sz w:val="22"/>
          <w:szCs w:val="22"/>
          <w:lang w:eastAsia="zh-CN"/>
        </w:rPr>
        <w:lastRenderedPageBreak/>
        <w:t>3</w:t>
      </w:r>
      <w:r w:rsidRPr="00FB7491">
        <w:rPr>
          <w:rFonts w:eastAsia="SimSun" w:hint="eastAsia"/>
          <w:bCs/>
          <w:sz w:val="22"/>
          <w:szCs w:val="22"/>
          <w:lang w:eastAsia="zh-CN"/>
        </w:rPr>
        <w:t>GPP</w:t>
      </w:r>
      <w:r w:rsidRPr="00FB7491">
        <w:rPr>
          <w:rFonts w:eastAsia="SimSun"/>
          <w:bCs/>
          <w:sz w:val="22"/>
          <w:szCs w:val="22"/>
          <w:lang w:eastAsia="zh-CN"/>
        </w:rPr>
        <w:t xml:space="preserve"> TR 38.843 v2.0.0, </w:t>
      </w:r>
      <w:r w:rsidR="0046630E" w:rsidRPr="00FB7491">
        <w:rPr>
          <w:rFonts w:eastAsia="SimSun"/>
          <w:bCs/>
          <w:sz w:val="22"/>
          <w:szCs w:val="22"/>
          <w:lang w:eastAsia="zh-CN"/>
        </w:rPr>
        <w:t xml:space="preserve">Study on Artificial Intelligence (AI)/Machine </w:t>
      </w:r>
      <w:proofErr w:type="gramStart"/>
      <w:r w:rsidR="0046630E" w:rsidRPr="00FB7491">
        <w:rPr>
          <w:rFonts w:eastAsia="SimSun"/>
          <w:bCs/>
          <w:sz w:val="22"/>
          <w:szCs w:val="22"/>
          <w:lang w:eastAsia="zh-CN"/>
        </w:rPr>
        <w:t>Learning(</w:t>
      </w:r>
      <w:proofErr w:type="gramEnd"/>
      <w:r w:rsidR="0046630E" w:rsidRPr="00FB7491">
        <w:rPr>
          <w:rFonts w:eastAsia="SimSun"/>
          <w:bCs/>
          <w:sz w:val="22"/>
          <w:szCs w:val="22"/>
          <w:lang w:eastAsia="zh-CN"/>
        </w:rPr>
        <w:t>ML) for NR air interface</w:t>
      </w:r>
      <w:r w:rsidR="00EA0C24" w:rsidRPr="00FB7491">
        <w:rPr>
          <w:rFonts w:eastAsia="SimSun"/>
          <w:bCs/>
          <w:sz w:val="22"/>
          <w:szCs w:val="22"/>
          <w:lang w:eastAsia="zh-CN"/>
        </w:rPr>
        <w:t xml:space="preserve"> (Release 18), Dec., 2023.</w:t>
      </w:r>
    </w:p>
    <w:p w14:paraId="51674AEA" w14:textId="749F40DB" w:rsidR="006A27FD" w:rsidRPr="00FB7491" w:rsidRDefault="006A27FD" w:rsidP="006A27FD">
      <w:pPr>
        <w:numPr>
          <w:ilvl w:val="0"/>
          <w:numId w:val="29"/>
        </w:numPr>
        <w:spacing w:afterLines="50"/>
        <w:rPr>
          <w:bCs/>
          <w:sz w:val="22"/>
          <w:szCs w:val="22"/>
        </w:rPr>
      </w:pPr>
      <w:r w:rsidRPr="00FB7491">
        <w:rPr>
          <w:rFonts w:eastAsia="SimSun" w:hint="eastAsia"/>
          <w:bCs/>
          <w:sz w:val="22"/>
          <w:szCs w:val="22"/>
          <w:lang w:eastAsia="zh-CN"/>
        </w:rPr>
        <w:t>H</w:t>
      </w:r>
      <w:r w:rsidRPr="00FB7491">
        <w:rPr>
          <w:rFonts w:eastAsia="SimSun"/>
          <w:bCs/>
          <w:sz w:val="22"/>
          <w:szCs w:val="22"/>
          <w:lang w:eastAsia="zh-CN"/>
        </w:rPr>
        <w:t xml:space="preserve">uawei, </w:t>
      </w:r>
      <w:proofErr w:type="spellStart"/>
      <w:r w:rsidRPr="00FB7491">
        <w:rPr>
          <w:rFonts w:eastAsia="SimSun"/>
          <w:bCs/>
          <w:sz w:val="22"/>
          <w:szCs w:val="22"/>
          <w:lang w:eastAsia="zh-CN"/>
        </w:rPr>
        <w:t>HiSilicon</w:t>
      </w:r>
      <w:proofErr w:type="spellEnd"/>
      <w:r w:rsidRPr="00FB7491">
        <w:rPr>
          <w:rFonts w:eastAsia="SimSun"/>
          <w:bCs/>
          <w:sz w:val="22"/>
          <w:szCs w:val="22"/>
          <w:lang w:eastAsia="zh-CN"/>
        </w:rPr>
        <w:t xml:space="preserve">, </w:t>
      </w:r>
      <w:r w:rsidR="00816995" w:rsidRPr="00FB7491">
        <w:rPr>
          <w:rFonts w:eastAsia="SimSun"/>
          <w:bCs/>
          <w:sz w:val="22"/>
          <w:szCs w:val="22"/>
          <w:lang w:eastAsia="zh-CN"/>
        </w:rPr>
        <w:t xml:space="preserve">R1-2205881, CSI enhancement for coherent JT and mobility, </w:t>
      </w:r>
      <w:proofErr w:type="gramStart"/>
      <w:r w:rsidR="00816995" w:rsidRPr="00FB7491">
        <w:rPr>
          <w:rFonts w:eastAsia="SimSun"/>
          <w:bCs/>
          <w:sz w:val="22"/>
          <w:szCs w:val="22"/>
          <w:lang w:eastAsia="zh-CN"/>
        </w:rPr>
        <w:t>Aug.,</w:t>
      </w:r>
      <w:proofErr w:type="gramEnd"/>
      <w:r w:rsidR="00816995" w:rsidRPr="00FB7491">
        <w:rPr>
          <w:rFonts w:eastAsia="SimSun"/>
          <w:bCs/>
          <w:sz w:val="22"/>
          <w:szCs w:val="22"/>
          <w:lang w:eastAsia="zh-CN"/>
        </w:rPr>
        <w:t xml:space="preserve"> 2022.</w:t>
      </w:r>
    </w:p>
    <w:p w14:paraId="2B97AB9C" w14:textId="2BA2B68A" w:rsidR="00816995" w:rsidRPr="00FB7491" w:rsidRDefault="00E23E65" w:rsidP="006A27FD">
      <w:pPr>
        <w:numPr>
          <w:ilvl w:val="0"/>
          <w:numId w:val="29"/>
        </w:numPr>
        <w:spacing w:afterLines="50"/>
        <w:rPr>
          <w:bCs/>
          <w:sz w:val="22"/>
          <w:szCs w:val="22"/>
        </w:rPr>
      </w:pPr>
      <w:r w:rsidRPr="00FB7491">
        <w:rPr>
          <w:rFonts w:eastAsia="SimSun" w:hint="eastAsia"/>
          <w:bCs/>
          <w:sz w:val="22"/>
          <w:szCs w:val="22"/>
          <w:lang w:eastAsia="zh-CN"/>
        </w:rPr>
        <w:t>S</w:t>
      </w:r>
      <w:r w:rsidRPr="00FB7491">
        <w:rPr>
          <w:rFonts w:eastAsia="SimSun"/>
          <w:bCs/>
          <w:sz w:val="22"/>
          <w:szCs w:val="22"/>
          <w:lang w:eastAsia="zh-CN"/>
        </w:rPr>
        <w:t xml:space="preserve">amsung, R1-2206814, Views on CSI enhancements, </w:t>
      </w:r>
      <w:proofErr w:type="gramStart"/>
      <w:r w:rsidRPr="00FB7491">
        <w:rPr>
          <w:rFonts w:eastAsia="SimSun"/>
          <w:bCs/>
          <w:sz w:val="22"/>
          <w:szCs w:val="22"/>
          <w:lang w:eastAsia="zh-CN"/>
        </w:rPr>
        <w:t>Aug.,</w:t>
      </w:r>
      <w:proofErr w:type="gramEnd"/>
      <w:r w:rsidRPr="00FB7491">
        <w:rPr>
          <w:rFonts w:eastAsia="SimSun"/>
          <w:bCs/>
          <w:sz w:val="22"/>
          <w:szCs w:val="22"/>
          <w:lang w:eastAsia="zh-CN"/>
        </w:rPr>
        <w:t xml:space="preserve"> 2022.</w:t>
      </w:r>
    </w:p>
    <w:p w14:paraId="1B080FF9" w14:textId="32876B7E" w:rsidR="00E23E65" w:rsidRPr="00FB7491" w:rsidRDefault="000C7A9E" w:rsidP="006A27FD">
      <w:pPr>
        <w:numPr>
          <w:ilvl w:val="0"/>
          <w:numId w:val="29"/>
        </w:numPr>
        <w:spacing w:afterLines="50"/>
        <w:rPr>
          <w:bCs/>
          <w:sz w:val="22"/>
          <w:szCs w:val="22"/>
        </w:rPr>
      </w:pPr>
      <w:r w:rsidRPr="00FB7491">
        <w:rPr>
          <w:rFonts w:eastAsia="SimSun" w:hint="eastAsia"/>
          <w:bCs/>
          <w:sz w:val="22"/>
          <w:szCs w:val="22"/>
          <w:lang w:eastAsia="zh-CN"/>
        </w:rPr>
        <w:t>E</w:t>
      </w:r>
      <w:r w:rsidRPr="00FB7491">
        <w:rPr>
          <w:rFonts w:eastAsia="SimSun"/>
          <w:bCs/>
          <w:sz w:val="22"/>
          <w:szCs w:val="22"/>
          <w:lang w:eastAsia="zh-CN"/>
        </w:rPr>
        <w:t xml:space="preserve">ricsson, R1-2207505, On CSI enhancements for Rel-18 NR MIMO evolution, </w:t>
      </w:r>
      <w:proofErr w:type="gramStart"/>
      <w:r w:rsidRPr="00FB7491">
        <w:rPr>
          <w:rFonts w:eastAsia="SimSun"/>
          <w:bCs/>
          <w:sz w:val="22"/>
          <w:szCs w:val="22"/>
          <w:lang w:eastAsia="zh-CN"/>
        </w:rPr>
        <w:t>Aug.,</w:t>
      </w:r>
      <w:proofErr w:type="gramEnd"/>
      <w:r w:rsidRPr="00FB7491">
        <w:rPr>
          <w:rFonts w:eastAsia="SimSun"/>
          <w:bCs/>
          <w:sz w:val="22"/>
          <w:szCs w:val="22"/>
          <w:lang w:eastAsia="zh-CN"/>
        </w:rPr>
        <w:t xml:space="preserve"> 2022.</w:t>
      </w:r>
    </w:p>
    <w:p w14:paraId="2612D278" w14:textId="4BAEE9D3" w:rsidR="000C7A9E" w:rsidRPr="00FB7491" w:rsidRDefault="00A903D3" w:rsidP="006A27FD">
      <w:pPr>
        <w:numPr>
          <w:ilvl w:val="0"/>
          <w:numId w:val="29"/>
        </w:numPr>
        <w:spacing w:afterLines="50"/>
        <w:rPr>
          <w:bCs/>
          <w:sz w:val="22"/>
          <w:szCs w:val="22"/>
        </w:rPr>
      </w:pPr>
      <w:r w:rsidRPr="00FB7491">
        <w:rPr>
          <w:rFonts w:eastAsia="SimSun" w:hint="eastAsia"/>
          <w:bCs/>
          <w:sz w:val="22"/>
          <w:szCs w:val="22"/>
          <w:lang w:eastAsia="zh-CN"/>
        </w:rPr>
        <w:t>N</w:t>
      </w:r>
      <w:r w:rsidRPr="00FB7491">
        <w:rPr>
          <w:rFonts w:eastAsia="SimSun"/>
          <w:bCs/>
          <w:sz w:val="22"/>
          <w:szCs w:val="22"/>
          <w:lang w:eastAsia="zh-CN"/>
        </w:rPr>
        <w:t xml:space="preserve">okia, Nokia Shanghai Bell, R1-2207546, CSI enhancement for high/medium UE velocities and CJT, </w:t>
      </w:r>
      <w:proofErr w:type="gramStart"/>
      <w:r w:rsidR="00662637" w:rsidRPr="00FB7491">
        <w:rPr>
          <w:rFonts w:eastAsia="SimSun"/>
          <w:bCs/>
          <w:sz w:val="22"/>
          <w:szCs w:val="22"/>
          <w:lang w:eastAsia="zh-CN"/>
        </w:rPr>
        <w:t>Aug.,</w:t>
      </w:r>
      <w:proofErr w:type="gramEnd"/>
      <w:r w:rsidR="00662637" w:rsidRPr="00FB7491">
        <w:rPr>
          <w:rFonts w:eastAsia="SimSun"/>
          <w:bCs/>
          <w:sz w:val="22"/>
          <w:szCs w:val="22"/>
          <w:lang w:eastAsia="zh-CN"/>
        </w:rPr>
        <w:t xml:space="preserve"> 2022.</w:t>
      </w:r>
    </w:p>
    <w:sectPr w:rsidR="000C7A9E" w:rsidRPr="00FB7491">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B2FC2" w14:textId="77777777" w:rsidR="00A55463" w:rsidRDefault="00A55463">
      <w:r>
        <w:separator/>
      </w:r>
    </w:p>
  </w:endnote>
  <w:endnote w:type="continuationSeparator" w:id="0">
    <w:p w14:paraId="6F93DD95" w14:textId="77777777" w:rsidR="00A55463" w:rsidRDefault="00A55463">
      <w:r>
        <w:continuationSeparator/>
      </w:r>
    </w:p>
  </w:endnote>
  <w:endnote w:type="continuationNotice" w:id="1">
    <w:p w14:paraId="5D77B9E6" w14:textId="77777777" w:rsidR="00A55463" w:rsidRDefault="00A55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5E9C5" w14:textId="77777777" w:rsidR="00A55463" w:rsidRDefault="00A55463">
      <w:r>
        <w:separator/>
      </w:r>
    </w:p>
  </w:footnote>
  <w:footnote w:type="continuationSeparator" w:id="0">
    <w:p w14:paraId="6FC577D8" w14:textId="77777777" w:rsidR="00A55463" w:rsidRDefault="00A55463">
      <w:r>
        <w:continuationSeparator/>
      </w:r>
    </w:p>
  </w:footnote>
  <w:footnote w:type="continuationNotice" w:id="1">
    <w:p w14:paraId="0B5E4318" w14:textId="77777777" w:rsidR="00A55463" w:rsidRDefault="00A554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3E2AA4"/>
    <w:multiLevelType w:val="hybridMultilevel"/>
    <w:tmpl w:val="0BAC24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891F2A"/>
    <w:multiLevelType w:val="hybridMultilevel"/>
    <w:tmpl w:val="4EBC0CC2"/>
    <w:lvl w:ilvl="0" w:tplc="FFFFFFFF">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FB461B"/>
    <w:multiLevelType w:val="hybridMultilevel"/>
    <w:tmpl w:val="AC244CA4"/>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F37248"/>
    <w:multiLevelType w:val="hybridMultilevel"/>
    <w:tmpl w:val="ED3A577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F502DB"/>
    <w:multiLevelType w:val="hybridMultilevel"/>
    <w:tmpl w:val="FB046F10"/>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E31E97"/>
    <w:multiLevelType w:val="hybridMultilevel"/>
    <w:tmpl w:val="72B03D32"/>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A790FE1"/>
    <w:multiLevelType w:val="hybridMultilevel"/>
    <w:tmpl w:val="14D6ACCE"/>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6848B3"/>
    <w:multiLevelType w:val="hybridMultilevel"/>
    <w:tmpl w:val="D4D47EC4"/>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DC68C6"/>
    <w:multiLevelType w:val="hybridMultilevel"/>
    <w:tmpl w:val="769EEB5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2877F8"/>
    <w:multiLevelType w:val="hybridMultilevel"/>
    <w:tmpl w:val="65528C2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83CB6"/>
    <w:multiLevelType w:val="hybridMultilevel"/>
    <w:tmpl w:val="A7026830"/>
    <w:lvl w:ilvl="0" w:tplc="FFFFFFFF">
      <w:numFmt w:val="bullet"/>
      <w:lvlText w:val="-"/>
      <w:lvlJc w:val="left"/>
      <w:pPr>
        <w:ind w:left="440" w:hanging="440"/>
      </w:pPr>
      <w:rPr>
        <w:rFonts w:ascii="Times New Roman" w:eastAsia="ＭＳ 明朝" w:hAnsi="Times New Roman" w:cs="Times New Roman" w:hint="default"/>
      </w:rPr>
    </w:lvl>
    <w:lvl w:ilvl="1" w:tplc="FFFFFFFF">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8D332B"/>
    <w:multiLevelType w:val="hybridMultilevel"/>
    <w:tmpl w:val="86D2A740"/>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EA1650"/>
    <w:multiLevelType w:val="hybridMultilevel"/>
    <w:tmpl w:val="B97E8686"/>
    <w:lvl w:ilvl="0" w:tplc="5C6C2CFC">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65958E4"/>
    <w:multiLevelType w:val="hybridMultilevel"/>
    <w:tmpl w:val="E3720D0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95139F2"/>
    <w:multiLevelType w:val="hybridMultilevel"/>
    <w:tmpl w:val="4D8A0B7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B21480A"/>
    <w:multiLevelType w:val="hybridMultilevel"/>
    <w:tmpl w:val="5346148E"/>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D97DFA"/>
    <w:multiLevelType w:val="hybridMultilevel"/>
    <w:tmpl w:val="44827EEC"/>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44EA4"/>
    <w:multiLevelType w:val="hybridMultilevel"/>
    <w:tmpl w:val="79680EC6"/>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3"/>
  </w:num>
  <w:num w:numId="3" w16cid:durableId="826941289">
    <w:abstractNumId w:val="19"/>
  </w:num>
  <w:num w:numId="4" w16cid:durableId="1448157377">
    <w:abstractNumId w:val="46"/>
  </w:num>
  <w:num w:numId="5" w16cid:durableId="1797480670">
    <w:abstractNumId w:val="37"/>
  </w:num>
  <w:num w:numId="6" w16cid:durableId="703017917">
    <w:abstractNumId w:val="0"/>
    <w:lvlOverride w:ilvl="0">
      <w:startOverride w:val="1"/>
    </w:lvlOverride>
  </w:num>
  <w:num w:numId="7" w16cid:durableId="2911807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8"/>
  </w:num>
  <w:num w:numId="9" w16cid:durableId="1084642728">
    <w:abstractNumId w:val="28"/>
  </w:num>
  <w:num w:numId="10" w16cid:durableId="1063719380">
    <w:abstractNumId w:val="45"/>
  </w:num>
  <w:num w:numId="11" w16cid:durableId="1294020336">
    <w:abstractNumId w:val="22"/>
    <w:lvlOverride w:ilvl="0">
      <w:startOverride w:val="1"/>
    </w:lvlOverride>
  </w:num>
  <w:num w:numId="12" w16cid:durableId="955915112">
    <w:abstractNumId w:val="40"/>
  </w:num>
  <w:num w:numId="13" w16cid:durableId="1188371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7"/>
  </w:num>
  <w:num w:numId="15" w16cid:durableId="2073576972">
    <w:abstractNumId w:val="3"/>
  </w:num>
  <w:num w:numId="16" w16cid:durableId="1027291482">
    <w:abstractNumId w:val="6"/>
  </w:num>
  <w:num w:numId="17" w16cid:durableId="1323970752">
    <w:abstractNumId w:val="44"/>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3"/>
    <w:lvlOverride w:ilvl="0">
      <w:startOverride w:val="1"/>
    </w:lvlOverride>
  </w:num>
  <w:num w:numId="20" w16cid:durableId="532116749">
    <w:abstractNumId w:val="2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0"/>
  </w:num>
  <w:num w:numId="23" w16cid:durableId="2038309027">
    <w:abstractNumId w:val="16"/>
  </w:num>
  <w:num w:numId="24" w16cid:durableId="15602407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869056">
    <w:abstractNumId w:val="36"/>
  </w:num>
  <w:num w:numId="26" w16cid:durableId="1807238075">
    <w:abstractNumId w:val="41"/>
  </w:num>
  <w:num w:numId="27" w16cid:durableId="21514538">
    <w:abstractNumId w:val="15"/>
  </w:num>
  <w:num w:numId="28" w16cid:durableId="577982752">
    <w:abstractNumId w:val="11"/>
  </w:num>
  <w:num w:numId="29" w16cid:durableId="321006629">
    <w:abstractNumId w:val="10"/>
  </w:num>
  <w:num w:numId="30" w16cid:durableId="448016348">
    <w:abstractNumId w:val="9"/>
  </w:num>
  <w:num w:numId="31" w16cid:durableId="1673489174">
    <w:abstractNumId w:val="7"/>
  </w:num>
  <w:num w:numId="32" w16cid:durableId="556866936">
    <w:abstractNumId w:val="21"/>
  </w:num>
  <w:num w:numId="33" w16cid:durableId="2066491304">
    <w:abstractNumId w:val="5"/>
  </w:num>
  <w:num w:numId="34" w16cid:durableId="794759220">
    <w:abstractNumId w:val="35"/>
  </w:num>
  <w:num w:numId="35" w16cid:durableId="812672846">
    <w:abstractNumId w:val="34"/>
  </w:num>
  <w:num w:numId="36" w16cid:durableId="1854954792">
    <w:abstractNumId w:val="14"/>
  </w:num>
  <w:num w:numId="37" w16cid:durableId="15278844">
    <w:abstractNumId w:val="38"/>
  </w:num>
  <w:num w:numId="38" w16cid:durableId="717047653">
    <w:abstractNumId w:val="24"/>
  </w:num>
  <w:num w:numId="39" w16cid:durableId="2069181901">
    <w:abstractNumId w:val="23"/>
  </w:num>
  <w:num w:numId="40" w16cid:durableId="599605087">
    <w:abstractNumId w:val="2"/>
  </w:num>
  <w:num w:numId="41" w16cid:durableId="652831360">
    <w:abstractNumId w:val="8"/>
  </w:num>
  <w:num w:numId="42" w16cid:durableId="746417335">
    <w:abstractNumId w:val="32"/>
  </w:num>
  <w:num w:numId="43" w16cid:durableId="1220752146">
    <w:abstractNumId w:val="47"/>
  </w:num>
  <w:num w:numId="44" w16cid:durableId="503858268">
    <w:abstractNumId w:val="31"/>
  </w:num>
  <w:num w:numId="45" w16cid:durableId="1829665785">
    <w:abstractNumId w:val="39"/>
  </w:num>
  <w:num w:numId="46" w16cid:durableId="1100488983">
    <w:abstractNumId w:val="12"/>
  </w:num>
  <w:num w:numId="47" w16cid:durableId="1616057183">
    <w:abstractNumId w:val="29"/>
  </w:num>
  <w:num w:numId="48" w16cid:durableId="1672445757">
    <w:abstractNumId w:val="13"/>
  </w:num>
  <w:num w:numId="49" w16cid:durableId="2029021643">
    <w:abstractNumId w:val="42"/>
  </w:num>
  <w:num w:numId="50" w16cid:durableId="853572380">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43E"/>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63"/>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371"/>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2EB"/>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5F"/>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797"/>
    <w:rsid w:val="005D4D5A"/>
    <w:rsid w:val="005D4E53"/>
    <w:rsid w:val="005D55AC"/>
    <w:rsid w:val="005D5892"/>
    <w:rsid w:val="005D5AC9"/>
    <w:rsid w:val="005D5BEE"/>
    <w:rsid w:val="005D5C74"/>
    <w:rsid w:val="005D5E0E"/>
    <w:rsid w:val="005D5FF5"/>
    <w:rsid w:val="005D6004"/>
    <w:rsid w:val="005D6206"/>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AC3"/>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577"/>
    <w:rsid w:val="00690E27"/>
    <w:rsid w:val="006910C3"/>
    <w:rsid w:val="00691164"/>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98"/>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C2F"/>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463"/>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500"/>
    <w:rsid w:val="00C01858"/>
    <w:rsid w:val="00C01D7A"/>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4B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9FA"/>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ACC"/>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30E"/>
    <w:rsid w:val="00F1049F"/>
    <w:rsid w:val="00F105F8"/>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8"/>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2160</Words>
  <Characters>12009</Characters>
  <Application>Microsoft Office Word</Application>
  <DocSecurity>4</DocSecurity>
  <Lines>100</Lines>
  <Paragraphs>28</Paragraphs>
  <ScaleCrop>false</ScaleCrop>
  <Company>NTTDoCoMo</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2024-02-19T01:54:00Z</dcterms:created>
  <dcterms:modified xsi:type="dcterms:W3CDTF">2024-02-19T01:54:00Z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2024-02-09T05:48:11Z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81eed544-4647-4290-bf91-899bfbb658a9</vt:lpwstr>
  </property>
  <property fmtid="{D5CDD505-2E9C-101B-9397-08002B2CF9AE}" pid="10" name="MSIP_Label_f7b7771f-98a2-4ec9-8160-ee37e9359e20_ContentBits">
    <vt:lpwstr>0</vt:lpwstr>
  </property>
</Properties>
</file>